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Can They Take It With Them? The Portability of Star Knowledge Workers Performance.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Boris Groysberg, Linda-Eling Lee, Ashish Nanda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8/1999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