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Principal-Agent Model for Product Specification and Production.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Ananth V. Iyer, Leroy B. Schwarz, Stefanos A. Zenios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