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Regional Studies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Choice Interactions and Business Strategy.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Pankaj Ghemawat, Daniel A. Levinthal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7/1985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