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Method for Global Optimization of Class of Nonlinear Bilevel Programming Problems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Paul B. Hermanns, Nguyen V. Thoai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