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Robustness analysis and synthesis of a multi-PID controller based on an uncertain multimodel representation.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Rosario Toscano, Patrick Lyonnet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