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Short-term site-wide maintenance scheduling.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Kwok-Yuen Cheung, Chi-Wai Hui, Haruo Sakamoto, Kentaro Hirata, "Lionel OYoung"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