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Linear programming-based scenario reduction using transportation distance.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Zhuangzhi Li, Zukui Li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