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Die Ontologie und Axiomatik der Wissensbasis von LEU/2 - Erfahrungen, Probleme, Ausblicke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Gudrun Klose, Ewald Lang, Thomas Pirlein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