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The value-added of dual-stage entrained flow gasification and CO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Shiying Yang, Yucheng Yang, Yongjun Liu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