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Derivationsmorphologie in einem ä9cbersetzungssystem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Anne Schiller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