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Adaptive robust optimization with minimax regret criterion: Multiobjective optimization framework and computational algorithm for planning and scheduling under uncertainty.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Chao Ning, Fengqi You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3/1989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