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Organizational Structure and the Limits of Knowledge Sharing: Incentive Conflict and Agency in Car Leasing.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Lamar Pierce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