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Rich Domain of Ambiguity Explored.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Zhihua Li, Julia Muumlller, Peter P. Wakker, Tong V. Wang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