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Sozialwissenschaftlicher Fachinformationsdienst soFid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Evaluating Value-at-Risk Models with Desk-Level Data.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Jeremy Berkowitz, Peter F. Christoffersen, Denis Pelletier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