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AVINUS Magazin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Analytic Analysis of the Data-Dependent Estimation Accuracy of Battery Equivalent Circuit Dynamics.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Xinfan Lin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