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Simulation of the compressible flow with mass transfer of semi-continuous mixtures using the direct quadrature method of moments.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L. F. C. Jatoba, Paulo L. C. Lage, Luiz Fernando L. R. Silva, F. B. Campos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