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Optimal Contract to Induce Continued Effort.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Peng Sun , Feng Tian 0012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