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Product Theorem for Markov Chains with Application to PF-Queueing Networks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Gurami Tsitsiashvili, M. A. Osipova, N. V. Koliev, Dieter Baum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