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the Expressiveness of Tree Set Operators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Helmut Seidl, Aditya V. Nori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