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Simulation Sprachlichen Verstehens: Generelle Probleme bei der semantischen Interpretation der natärlichen Sprache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Claus-Rainer Rollinger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