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Mixed-integer programming models for simultaneous batching and scheduling in multipurpose batch plants.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Hojae Lee, Christos T. Maravelias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