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Oil industry value chain simulation with learning agents.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Daniel Barry Fuller, Virgiacutelio Joseacute Martins Ferreira Filho, Edilson Fernandes de Arruda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