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Resilient solar photovoltaic supply chain network design under business-as-usual and hazard uncertainties.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Ehsan Dehghani, Mohammad Saeed Jabalameli, Armin Jabbarzadeh, Mir Saman Pishvaee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