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Effective Representation of Complex Clauses in a Relational Database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Kurt Rothermel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