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4/2008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Parallel optimization by means of a Spectral-Projected-Gradient approach.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Juan Ignacio Ardenghi, Gustavo Esteban Vazquez, Neacutelida Beatriz Brignole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Hochschule für Finanzen Rheinland-Pfalz (Edenkoben)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juan_ignacio_ardenghi@hochschulef.de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Landhausstraße 52, 14526, Stahnsdorf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https://doi.org/10.1080/00036840600707100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