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Continual Corporate Entrepreneurial Search for Long-Term Growth.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Gaurab Bhardwaj, John C. Camillus, David A. Hounshell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