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Marriage and Managers Attitudes to Risk.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Nikolai Roussanov, Pavel Savor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