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decomposition framework for the scheduling of single- and multi-stage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Christos T. Maravelias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