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From Wires to Partners: How the Internet Has Fostered RampD Collaborations Within Firms.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 M. Forman, Nicolas van Zeebroeck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