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effect of off-cut recycle on the optimum design and operation of binary batch distillation with fixed product demand.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M. M. Miladi, Iqbal M. Mujtaba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