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Industrial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Impact of tactical and operational policies in the selection of a new product portfolio.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Juan Camilo Zapata, Vishal A. Varma, Gintaras V. Reklaitis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