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Drivers of Finished-Goods Inventory in the U.S. Automobile Industry.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Geacuterard P. Cachon, Marcelo Olivares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