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Modified Mesh Independence Principle of Newtons Method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Manfred Laumen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