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Boolean Manipulation with Free BDDs - First Experimental Resul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chen Bern, Jordan Gergov, Christoph Meinel, Anna Slobodovä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