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framework for work process modeling in the chemical industri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nfred Theiszligen, Ri Hai, Wolfgang Marquard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