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Corrigendum to Mixed-integer nonlinear programming models for optimal design of reliable chemical plants Computers amp Chemical Engineering 116 (2018) 3-16.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Yixin Ye, Ignacio E. Grossmann, Joseacute M. Pinto, Sivaraman Ramaswamy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