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the use of systems technologies and a systematic approach for the synthesis and the design of future biorefineries.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Antonis C. Kokossis, Aidong Yang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