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dynamical instability of packed-bed reactors in the presence of catalyst deactivation.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Attasak Jaree, Boonlerd Boonsomlanjit, Jumras Limtrakul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