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Constrained nonlinear state estimation based on the UKF approach.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S. Kolarings, Bjarne A. Foss, T. S. Schei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