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phenomenological model of the mechanisms of lignocellulosic biomass pyrolysis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Abhishek Sharma 0011, Vishnu Pareek, Shaobin Wang, Zhezi Zhang, Hong Yang, Dongke Zhang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