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Prozedurale Aspekte der Wegplanung und Wegbeschreibung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Christopher Habel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