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Natural Language Understanding in LILOG: An Intermediate Overview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Bart Geurts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