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CC" w:rsidRPr="001F78CC" w:rsidRDefault="001F78CC" w:rsidP="0036770F">
      <w:pPr>
        <w:spacing w:after="0" w:line="240" w:lineRule="auto"/>
        <w:rPr>
          <w:b/>
        </w:rPr>
      </w:pPr>
      <w:r w:rsidRPr="001F78CC">
        <w:rPr>
          <w:b/>
        </w:rPr>
        <w:t>Website Introduction</w:t>
      </w:r>
    </w:p>
    <w:p w:rsidR="001F78CC" w:rsidRDefault="001F78CC" w:rsidP="0036770F">
      <w:pPr>
        <w:spacing w:after="0" w:line="240" w:lineRule="auto"/>
      </w:pPr>
    </w:p>
    <w:p w:rsidR="00F16070" w:rsidRDefault="002D3574" w:rsidP="0036770F">
      <w:pPr>
        <w:spacing w:after="0" w:line="240" w:lineRule="auto"/>
      </w:pPr>
      <w:r>
        <w:t>Hello! Welcome to our 2019 Annual Report.</w:t>
      </w:r>
    </w:p>
    <w:p w:rsidR="002D3574" w:rsidRDefault="002D3574" w:rsidP="0036770F">
      <w:pPr>
        <w:spacing w:after="0" w:line="240" w:lineRule="auto"/>
      </w:pPr>
    </w:p>
    <w:p w:rsidR="002D3574" w:rsidRDefault="002D3574" w:rsidP="0036770F">
      <w:pPr>
        <w:spacing w:after="0" w:line="240" w:lineRule="auto"/>
      </w:pPr>
      <w:r>
        <w:t>This report sets out how we’ve performed over the last financial year and includes some key figures and information</w:t>
      </w:r>
      <w:r w:rsidR="001F78CC">
        <w:t xml:space="preserve"> we hope you’ll find interesting.</w:t>
      </w:r>
    </w:p>
    <w:p w:rsidR="002D3574" w:rsidRDefault="002D3574" w:rsidP="0036770F">
      <w:pPr>
        <w:spacing w:after="0" w:line="240" w:lineRule="auto"/>
      </w:pPr>
    </w:p>
    <w:p w:rsidR="002D3574" w:rsidRDefault="002D3574" w:rsidP="0036770F">
      <w:pPr>
        <w:spacing w:after="0" w:line="240" w:lineRule="auto"/>
      </w:pPr>
      <w:r>
        <w:t xml:space="preserve">This year we have created a report that you can interact with. Simply scroll down, click on the flashing illustration </w:t>
      </w:r>
      <w:r w:rsidR="001F78CC">
        <w:t>and have a read</w:t>
      </w:r>
      <w:r>
        <w:t>. You can also c</w:t>
      </w:r>
      <w:r w:rsidR="001F78CC">
        <w:t>hoose</w:t>
      </w:r>
      <w:r>
        <w:t xml:space="preserve"> to listen to the audio if you prefer.</w:t>
      </w:r>
    </w:p>
    <w:p w:rsidR="002D3574" w:rsidRDefault="002D3574" w:rsidP="0036770F">
      <w:pPr>
        <w:spacing w:after="0" w:line="240" w:lineRule="auto"/>
      </w:pPr>
    </w:p>
    <w:p w:rsidR="002D3574" w:rsidRDefault="001F78CC" w:rsidP="0036770F">
      <w:pPr>
        <w:spacing w:after="0" w:line="240" w:lineRule="auto"/>
      </w:pPr>
      <w:r>
        <w:t>This is our performance; warts and all. We hope you enjoy it.</w:t>
      </w: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</w:p>
    <w:p w:rsidR="003145AF" w:rsidRPr="003145AF" w:rsidRDefault="003145AF" w:rsidP="0036770F">
      <w:pPr>
        <w:spacing w:after="0" w:line="240" w:lineRule="auto"/>
        <w:rPr>
          <w:b/>
        </w:rPr>
      </w:pPr>
      <w:r w:rsidRPr="003145AF">
        <w:rPr>
          <w:b/>
        </w:rPr>
        <w:t>Website End Screen</w:t>
      </w: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  <w:r>
        <w:t>We hope you enjoyed</w:t>
      </w:r>
      <w:r w:rsidR="00DA60AA">
        <w:t xml:space="preserve"> our 2019 Annual Report</w:t>
      </w:r>
      <w:r>
        <w:t xml:space="preserve">. We’d love to hear what you think about the report or our performance [link to online contact form]. </w:t>
      </w: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  <w:r>
        <w:t xml:space="preserve">If you’d like to find out more, you can visit </w:t>
      </w:r>
      <w:hyperlink r:id="rId4" w:history="1">
        <w:r w:rsidRPr="00A718AE">
          <w:rPr>
            <w:rStyle w:val="Hyperlink"/>
          </w:rPr>
          <w:t>www.scottishhousingregulator.gov.uk</w:t>
        </w:r>
      </w:hyperlink>
      <w:r>
        <w:t xml:space="preserve"> to see how Cairn compares to other housing associations and local authorities.</w:t>
      </w: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  <w:r>
        <w:t>You can also find our financial and governance information here [link to document].</w:t>
      </w:r>
    </w:p>
    <w:p w:rsidR="003145AF" w:rsidRDefault="003145AF" w:rsidP="0036770F">
      <w:pPr>
        <w:spacing w:after="0" w:line="240" w:lineRule="auto"/>
      </w:pPr>
    </w:p>
    <w:p w:rsidR="00DA60AA" w:rsidRDefault="00DA60AA" w:rsidP="0036770F">
      <w:pPr>
        <w:spacing w:after="0" w:line="240" w:lineRule="auto"/>
      </w:pPr>
      <w:r>
        <w:t>Thanks for reading</w:t>
      </w:r>
      <w:r w:rsidR="00BF1A8E">
        <w:t>.</w:t>
      </w:r>
    </w:p>
    <w:p w:rsidR="00BF1A8E" w:rsidRDefault="00BF1A8E" w:rsidP="0036770F">
      <w:pPr>
        <w:spacing w:after="0" w:line="240" w:lineRule="auto"/>
      </w:pPr>
    </w:p>
    <w:p w:rsidR="00BF1A8E" w:rsidRDefault="00BF1A8E" w:rsidP="0036770F">
      <w:pPr>
        <w:spacing w:after="0" w:line="240" w:lineRule="auto"/>
      </w:pPr>
      <w:r>
        <w:t xml:space="preserve">Until next year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1F78CC" w:rsidRDefault="001F78CC" w:rsidP="0036770F">
      <w:pPr>
        <w:spacing w:after="0" w:line="240" w:lineRule="auto"/>
      </w:pPr>
    </w:p>
    <w:p w:rsidR="001F78CC" w:rsidRDefault="001F78CC" w:rsidP="0036770F">
      <w:pPr>
        <w:spacing w:after="0" w:line="240" w:lineRule="auto"/>
      </w:pPr>
    </w:p>
    <w:p w:rsidR="001F78CC" w:rsidRPr="001F78CC" w:rsidRDefault="001F78CC" w:rsidP="0036770F">
      <w:pPr>
        <w:spacing w:after="0" w:line="240" w:lineRule="auto"/>
        <w:rPr>
          <w:b/>
        </w:rPr>
      </w:pPr>
      <w:r w:rsidRPr="001F78CC">
        <w:rPr>
          <w:b/>
        </w:rPr>
        <w:t>Paper Report Introduction</w:t>
      </w:r>
    </w:p>
    <w:p w:rsidR="002D3574" w:rsidRDefault="002D3574" w:rsidP="0036770F">
      <w:pPr>
        <w:spacing w:after="0" w:line="240" w:lineRule="auto"/>
      </w:pPr>
    </w:p>
    <w:p w:rsidR="001F78CC" w:rsidRDefault="001F78CC" w:rsidP="0036770F">
      <w:pPr>
        <w:spacing w:after="0" w:line="240" w:lineRule="auto"/>
      </w:pPr>
      <w:r>
        <w:t xml:space="preserve">Hello! Welcome to </w:t>
      </w:r>
      <w:r>
        <w:t>the highlights of our 2019 Annual Report</w:t>
      </w:r>
      <w:r>
        <w:t>.</w:t>
      </w:r>
    </w:p>
    <w:p w:rsidR="001F78CC" w:rsidRDefault="001F78CC" w:rsidP="0036770F">
      <w:pPr>
        <w:spacing w:after="0" w:line="240" w:lineRule="auto"/>
      </w:pPr>
    </w:p>
    <w:p w:rsidR="001F78CC" w:rsidRDefault="001F78CC" w:rsidP="0036770F">
      <w:pPr>
        <w:spacing w:after="0" w:line="240" w:lineRule="auto"/>
      </w:pPr>
      <w:r>
        <w:t xml:space="preserve">This report provides ‘Cairn in numbers’ and shows some of our highlight figures from the last financial year. </w:t>
      </w:r>
    </w:p>
    <w:p w:rsidR="001F78CC" w:rsidRDefault="001F78CC" w:rsidP="0036770F">
      <w:pPr>
        <w:spacing w:after="0" w:line="240" w:lineRule="auto"/>
      </w:pPr>
    </w:p>
    <w:p w:rsidR="001F78CC" w:rsidRDefault="001F78CC" w:rsidP="0036770F">
      <w:pPr>
        <w:spacing w:after="0" w:line="240" w:lineRule="auto"/>
      </w:pPr>
      <w:r>
        <w:t xml:space="preserve">If you would like to find out more about our </w:t>
      </w:r>
      <w:proofErr w:type="gramStart"/>
      <w:r>
        <w:t>performance</w:t>
      </w:r>
      <w:proofErr w:type="gramEnd"/>
      <w:r>
        <w:t xml:space="preserve"> then please go to </w:t>
      </w:r>
      <w:r w:rsidR="003145AF">
        <w:t>www.</w:t>
      </w:r>
      <w:r>
        <w:t xml:space="preserve">cairnha.com/??? where you can view our online interactive report. This includes </w:t>
      </w:r>
      <w:proofErr w:type="gramStart"/>
      <w:r>
        <w:t>all of</w:t>
      </w:r>
      <w:proofErr w:type="gramEnd"/>
      <w:r>
        <w:t xml:space="preserve"> our performance information, how we compare with </w:t>
      </w:r>
      <w:r w:rsidR="003145AF">
        <w:t>the Scottish average</w:t>
      </w:r>
      <w:r>
        <w:t xml:space="preserve">, and </w:t>
      </w:r>
      <w:r w:rsidR="003145AF">
        <w:t>information on why</w:t>
      </w:r>
      <w:r>
        <w:t xml:space="preserve"> our performance </w:t>
      </w:r>
      <w:r w:rsidR="003145AF">
        <w:t>is</w:t>
      </w:r>
      <w:r>
        <w:t xml:space="preserve"> </w:t>
      </w:r>
      <w:r w:rsidR="003145AF">
        <w:t>particularly good or bad in particular areas.</w:t>
      </w:r>
    </w:p>
    <w:p w:rsidR="002D3574" w:rsidRDefault="002D3574" w:rsidP="0036770F">
      <w:pPr>
        <w:spacing w:after="0" w:line="240" w:lineRule="auto"/>
      </w:pPr>
    </w:p>
    <w:p w:rsidR="002D3574" w:rsidRDefault="003145AF" w:rsidP="0036770F">
      <w:pPr>
        <w:spacing w:after="0" w:line="240" w:lineRule="auto"/>
      </w:pPr>
      <w:r>
        <w:t xml:space="preserve">You can also visit </w:t>
      </w:r>
      <w:hyperlink r:id="rId5" w:history="1">
        <w:r w:rsidRPr="00A718AE">
          <w:rPr>
            <w:rStyle w:val="Hyperlink"/>
          </w:rPr>
          <w:t>www.scottishousingregulator.gov.uk</w:t>
        </w:r>
      </w:hyperlink>
      <w:r>
        <w:t xml:space="preserve"> to find out in more detail how Cairn compares to other housing associations and local authorities.</w:t>
      </w: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</w:p>
    <w:p w:rsidR="003145AF" w:rsidRDefault="003145AF" w:rsidP="0036770F">
      <w:pPr>
        <w:spacing w:after="0" w:line="240" w:lineRule="auto"/>
      </w:pPr>
    </w:p>
    <w:sectPr w:rsidR="00314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0F"/>
    <w:rsid w:val="00070259"/>
    <w:rsid w:val="001F78CC"/>
    <w:rsid w:val="002D3574"/>
    <w:rsid w:val="003145AF"/>
    <w:rsid w:val="0036770F"/>
    <w:rsid w:val="00B3650B"/>
    <w:rsid w:val="00BF1A8E"/>
    <w:rsid w:val="00DA60AA"/>
    <w:rsid w:val="00F1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1318"/>
  <w15:chartTrackingRefBased/>
  <w15:docId w15:val="{2768A115-A189-45E9-9012-3543C71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0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D35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ottishousingregulator.gov.uk" TargetMode="External"/><Relationship Id="rId4" Type="http://schemas.openxmlformats.org/officeDocument/2006/relationships/hyperlink" Target="http://www.scottishhousingregulator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Sutherland</dc:creator>
  <cp:keywords/>
  <dc:description/>
  <cp:lastModifiedBy>Amy Sutherland</cp:lastModifiedBy>
  <cp:revision>4</cp:revision>
  <dcterms:created xsi:type="dcterms:W3CDTF">2019-08-30T09:26:00Z</dcterms:created>
  <dcterms:modified xsi:type="dcterms:W3CDTF">2019-08-30T09:54:00Z</dcterms:modified>
</cp:coreProperties>
</file>