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A5B9" w14:textId="0056C454" w:rsidR="00840DC4" w:rsidRDefault="00840DC4">
      <w:r>
        <w:t xml:space="preserve">Page power/DDR : </w:t>
      </w:r>
    </w:p>
    <w:p w14:paraId="5F69A624" w14:textId="77777777" w:rsidR="00840DC4" w:rsidRDefault="00840DC4">
      <w:r w:rsidRPr="00840DC4">
        <w:t>VTT REF a besoin d’un ground analogiq</w:t>
      </w:r>
      <w:r>
        <w:t>ue?</w:t>
      </w:r>
    </w:p>
    <w:p w14:paraId="47868295" w14:textId="4262B294" w:rsidR="0053633C" w:rsidRPr="00840DC4" w:rsidRDefault="0053633C">
      <w:r w:rsidRPr="00840DC4">
        <w:rPr>
          <w:lang w:val="en-CA"/>
        </w:rPr>
        <w:t>DDR :</w:t>
      </w:r>
    </w:p>
    <w:p w14:paraId="25F2531C" w14:textId="73178CC4" w:rsidR="0053633C" w:rsidRDefault="0053633C">
      <w:pPr>
        <w:rPr>
          <w:lang w:val="en-CA"/>
        </w:rPr>
      </w:pPr>
      <w:r w:rsidRPr="0053633C">
        <w:rPr>
          <w:lang w:val="en-CA"/>
        </w:rPr>
        <w:t>• VTT does not terminate any DDR clock pairs. CK and CK# termination is a parallel 100–121</w:t>
      </w:r>
      <w:r>
        <w:t>Ω</w:t>
      </w:r>
      <w:r w:rsidRPr="0053633C">
        <w:rPr>
          <w:lang w:val="en-CA"/>
        </w:rPr>
        <w:t xml:space="preserve"> resistor between the two lines; Micron has found that only differential termination on CK and CK# produces optimal SI.</w:t>
      </w:r>
    </w:p>
    <w:p w14:paraId="159CA244" w14:textId="6980254D" w:rsidR="0053633C" w:rsidRDefault="0053633C">
      <w:r w:rsidRPr="0053633C">
        <w:t>Terminaison de la DDR? Pour l</w:t>
      </w:r>
      <w:r>
        <w:t>a ligne de clock.</w:t>
      </w:r>
    </w:p>
    <w:p w14:paraId="3509D841" w14:textId="77777777" w:rsidR="0053633C" w:rsidRPr="00840DC4" w:rsidRDefault="0053633C">
      <w:r w:rsidRPr="0053633C">
        <w:rPr>
          <w:lang w:val="en-CA"/>
        </w:rPr>
        <w:t>• VTT islands require at least two additional decoupling capacitors (4–7µF) and two bulk capacitors (100µF) at each end.</w:t>
      </w:r>
      <w:r w:rsidR="00602FB7">
        <w:rPr>
          <w:lang w:val="en-CA"/>
        </w:rPr>
        <w:t xml:space="preserve"> </w:t>
      </w:r>
      <w:r w:rsidR="00602FB7" w:rsidRPr="00840DC4">
        <w:t>(TN4614 p.6)</w:t>
      </w:r>
    </w:p>
    <w:p w14:paraId="5DECC6F1" w14:textId="7423DC9A" w:rsidR="0053633C" w:rsidRDefault="0053633C">
      <w:r w:rsidRPr="0053633C">
        <w:t>Est-ce que les capacitors d</w:t>
      </w:r>
      <w:r>
        <w:t>u TPS51200 sont assez gros? Ou il faut rajouter des plus bulk?</w:t>
      </w:r>
    </w:p>
    <w:p w14:paraId="0831D8AB" w14:textId="1ED2F3C9" w:rsidR="0053633C" w:rsidRPr="00840DC4" w:rsidRDefault="0053633C">
      <w:pPr>
        <w:rPr>
          <w:lang w:val="en-CA"/>
        </w:rPr>
      </w:pPr>
      <w:r w:rsidRPr="00840DC4">
        <w:rPr>
          <w:lang w:val="en-CA"/>
        </w:rPr>
        <w:t>VTT must come after VDD</w:t>
      </w:r>
    </w:p>
    <w:p w14:paraId="7B51C107" w14:textId="77777777" w:rsidR="0053633C" w:rsidRDefault="0053633C" w:rsidP="0053633C">
      <w:pPr>
        <w:pStyle w:val="Paragraphedeliste"/>
        <w:numPr>
          <w:ilvl w:val="0"/>
          <w:numId w:val="1"/>
        </w:numPr>
        <w:rPr>
          <w:lang w:val="en-CA"/>
        </w:rPr>
      </w:pPr>
      <w:r w:rsidRPr="0053633C">
        <w:rPr>
          <w:lang w:val="en-CA"/>
        </w:rPr>
        <w:t>VTT transient current can be as high as ±3.5A during heavy activity on the DQ and address buses. This transient current averages 0A, but can be somewhat random in nature, depending upon address/data patterns.</w:t>
      </w:r>
    </w:p>
    <w:p w14:paraId="33BC0A7F" w14:textId="1DDF38F8" w:rsidR="001367A2" w:rsidRDefault="0053633C" w:rsidP="0053633C">
      <w:r w:rsidRPr="0053633C">
        <w:t>Je fais quoi de cet i</w:t>
      </w:r>
      <w:r>
        <w:t>nfo là?</w:t>
      </w:r>
    </w:p>
    <w:p w14:paraId="1655E079" w14:textId="1799387F" w:rsidR="00724E6E" w:rsidRDefault="001367A2" w:rsidP="0053633C">
      <w:r>
        <w:t xml:space="preserve">LE TPS51200 dit qu’il peut supporter des appel de courant jusqu’à 4.5/5.5 A. Pour un Iin de 1mA de supply current (No load) </w:t>
      </w:r>
    </w:p>
    <w:p w14:paraId="7791440A" w14:textId="6C190EAA" w:rsidR="00724E6E" w:rsidRDefault="00724E6E" w:rsidP="0053633C">
      <w:r>
        <w:t>Séparation de ground Analog et digital?</w:t>
      </w:r>
    </w:p>
    <w:p w14:paraId="1854883F" w14:textId="5B1DF378" w:rsidR="00840DC4" w:rsidRDefault="00840DC4" w:rsidP="0053633C">
      <w:r>
        <w:t>_____________________________</w:t>
      </w:r>
    </w:p>
    <w:p w14:paraId="27123696" w14:textId="76F5E05F" w:rsidR="00840DC4" w:rsidRDefault="00840DC4" w:rsidP="0053633C">
      <w:r>
        <w:t>Filters ADC DACs</w:t>
      </w:r>
    </w:p>
    <w:p w14:paraId="51AD8E41" w14:textId="76B84AE1" w:rsidR="00840DC4" w:rsidRPr="0053633C" w:rsidRDefault="00840DC4" w:rsidP="0053633C">
      <w:r>
        <w:t>LVDS terminaison</w:t>
      </w:r>
    </w:p>
    <w:sectPr w:rsidR="00840DC4" w:rsidRPr="005363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E7DE1"/>
    <w:multiLevelType w:val="hybridMultilevel"/>
    <w:tmpl w:val="02BE9C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3C"/>
    <w:rsid w:val="00056246"/>
    <w:rsid w:val="001367A2"/>
    <w:rsid w:val="0053633C"/>
    <w:rsid w:val="00602FB7"/>
    <w:rsid w:val="00724E6E"/>
    <w:rsid w:val="00840DC4"/>
    <w:rsid w:val="00B15EF1"/>
    <w:rsid w:val="00DF344A"/>
    <w:rsid w:val="00E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1CC7"/>
  <w15:chartTrackingRefBased/>
  <w15:docId w15:val="{C35CA21B-9F9F-42A7-B381-0FFE3BF7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Arsenault</dc:creator>
  <cp:keywords/>
  <dc:description/>
  <cp:lastModifiedBy>Philippe Arsenault</cp:lastModifiedBy>
  <cp:revision>5</cp:revision>
  <dcterms:created xsi:type="dcterms:W3CDTF">2021-01-23T16:05:00Z</dcterms:created>
  <dcterms:modified xsi:type="dcterms:W3CDTF">2021-01-27T19:49:00Z</dcterms:modified>
</cp:coreProperties>
</file>