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A3" w:rsidRPr="00307277" w:rsidRDefault="008A44E7" w:rsidP="00307277">
      <w:bookmarkStart w:id="0" w:name="_GoBack"/>
      <w:r>
        <w:t xml:space="preserve">Если человек признался в том, что он злой волшебник, либо он злой и попал под действие сыворотки, либо добрый и попал под заклятие. </w:t>
      </w:r>
      <w:proofErr w:type="gramStart"/>
      <w:r>
        <w:t xml:space="preserve">Вероятность того, что он злой –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, того, что при этом он признался –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, следовательно, вероятность такого события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0</m:t>
            </m:r>
          </m:den>
        </m:f>
      </m:oMath>
      <w:r w:rsidR="00EC4356">
        <w:rPr>
          <w:rFonts w:eastAsiaTheme="minorEastAsia"/>
        </w:rPr>
        <w:t xml:space="preserve"> или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00</m:t>
            </m:r>
          </m:den>
        </m:f>
      </m:oMath>
      <w:r w:rsidR="00EC435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Вероятность того, что он добрый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, того, что его заколдовали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, следовательно, общая вероятность такого события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</m:t>
            </m:r>
          </m:num>
          <m:den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00</m:t>
            </m:r>
          </m:den>
        </m:f>
      </m:oMath>
      <w:r>
        <w:rPr>
          <w:rFonts w:eastAsiaTheme="minorEastAsia"/>
        </w:rPr>
        <w:t>. Ито</w:t>
      </w:r>
      <w:r w:rsidR="00EC4356">
        <w:rPr>
          <w:rFonts w:eastAsiaTheme="minorEastAsia"/>
        </w:rPr>
        <w:t xml:space="preserve">го вероятность признания –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117</m:t>
            </m:r>
          </m:num>
          <m:den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00</m:t>
            </m:r>
          </m:den>
        </m:f>
      </m:oMath>
      <w:r>
        <w:rPr>
          <w:rFonts w:eastAsiaTheme="minorEastAsia"/>
        </w:rPr>
        <w:t xml:space="preserve">, или </w:t>
      </w:r>
      <w:r w:rsidR="00EC4356">
        <w:rPr>
          <w:rFonts w:eastAsiaTheme="minorEastAsia"/>
        </w:rPr>
        <w:t>0,0585.</w:t>
      </w:r>
      <w:proofErr w:type="gramEnd"/>
      <w:r w:rsidR="00EC4356">
        <w:rPr>
          <w:rFonts w:eastAsiaTheme="minorEastAsia"/>
        </w:rPr>
        <w:t xml:space="preserve"> </w:t>
      </w:r>
      <w:proofErr w:type="gramStart"/>
      <w:r w:rsidR="00EC4356">
        <w:rPr>
          <w:rFonts w:eastAsiaTheme="minorEastAsia"/>
        </w:rPr>
        <w:t>То есть если из 2000 человек признаются 117, то лишь 18 из них – действительно злые.</w:t>
      </w:r>
      <w:proofErr w:type="gramEnd"/>
      <w:r w:rsidR="00EC4356">
        <w:rPr>
          <w:rFonts w:eastAsiaTheme="minorEastAsia"/>
        </w:rPr>
        <w:t xml:space="preserve"> Следовательно, вероятность того, что признавшийся человек действительно злой,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117</m:t>
            </m:r>
          </m:den>
        </m:f>
      </m:oMath>
      <w:r w:rsidR="00EC4356">
        <w:rPr>
          <w:rFonts w:eastAsiaTheme="minorEastAsia"/>
        </w:rPr>
        <w:t>, или 0,153846.</w:t>
      </w:r>
      <w:bookmarkEnd w:id="0"/>
    </w:p>
    <w:sectPr w:rsidR="00E23BA3" w:rsidRPr="00307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A7"/>
    <w:rsid w:val="00307277"/>
    <w:rsid w:val="004A3AD8"/>
    <w:rsid w:val="007D1EC6"/>
    <w:rsid w:val="00822BA7"/>
    <w:rsid w:val="008A44E7"/>
    <w:rsid w:val="00A312B7"/>
    <w:rsid w:val="00E23BA3"/>
    <w:rsid w:val="00E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4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4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2018-04-06T15:40:00Z</cp:lastPrinted>
  <dcterms:created xsi:type="dcterms:W3CDTF">2018-04-04T10:21:00Z</dcterms:created>
  <dcterms:modified xsi:type="dcterms:W3CDTF">2018-04-06T15:40:00Z</dcterms:modified>
</cp:coreProperties>
</file>