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100" w:before="0"/>
        <w:jc w:val="center"/>
      </w:pPr>
      <w:r>
        <w:rPr>
          <w:rFonts w:ascii="Arial" w:cs="Arial" w:eastAsia="Arial" w:hAnsi="Arial"/>
          <w:b/>
          <w:bCs/>
          <w:color w:val="2E5090"/>
          <w:sz w:val="44"/>
          <w:szCs w:val="44"/>
        </w:rPr>
        <w:t xml:space="preserve">ESTUDIO DE CONVALIDACIONES</w:t>
      </w:r>
    </w:p>
    <w:p>
      <w:pPr>
        <w:spacing w:after="100" w:before="0"/>
        <w:jc w:val="center"/>
      </w:pPr>
      <w:r>
        <w:rPr>
          <w:rFonts w:ascii="Arial" w:cs="Arial" w:eastAsia="Arial" w:hAnsi="Arial"/>
          <w:b/>
          <w:bCs/>
          <w:color w:val="2E5090"/>
          <w:sz w:val="28"/>
          <w:szCs w:val="28"/>
        </w:rPr>
        <w:t xml:space="preserve">PARA RECLAMACIÓN DE RECONOCIMIENTO ACADÉMICO</w:t>
      </w:r>
    </w:p>
    <w:p>
      <w:pPr>
        <w:spacing w:after="300" w:before="0"/>
        <w:jc w:val="center"/>
      </w:pPr>
      <w:r>
        <w:rPr>
          <w:color w:val="AAAAAA"/>
          <w:sz w:val="24"/>
          <w:szCs w:val="24"/>
        </w:rPr>
        <w:t xml:space="preserve">────────────────────────────────</w:t>
      </w:r>
    </w:p>
    <w:p>
      <w:pPr>
        <w:spacing w:after="100" w:before="0"/>
        <w:jc w:val="center"/>
      </w:pPr>
      <w:r>
        <w:rPr>
          <w:rFonts w:ascii="Arial" w:cs="Arial" w:eastAsia="Arial" w:hAnsi="Arial"/>
          <w:sz w:val="24"/>
          <w:szCs w:val="24"/>
        </w:rPr>
        <w:t xml:space="preserve">Grau en Arquitectura Tècnica i Edificació (GATE Semipresencial)</w:t>
      </w:r>
    </w:p>
    <w:p>
      <w:pPr>
        <w:spacing w:after="500" w:before="0"/>
        <w:jc w:val="center"/>
      </w:pPr>
      <w:r>
        <w:rPr>
          <w:rFonts w:ascii="Arial" w:cs="Arial" w:eastAsia="Arial" w:hAnsi="Arial"/>
          <w:sz w:val="24"/>
          <w:szCs w:val="24"/>
        </w:rPr>
        <w:t xml:space="preserve">Universitat de Girona — Curso 2026/27</w:t>
      </w:r>
    </w:p>
    <w:p>
      <w:pPr>
        <w:spacing w:after="100" w:before="0"/>
        <w:jc w:val="center"/>
      </w:pPr>
      <w:r>
        <w:rPr>
          <w:rFonts w:ascii="Arial" w:cs="Arial" w:eastAsia="Arial" w:hAnsi="Arial"/>
          <w:b/>
          <w:bCs/>
          <w:sz w:val="28"/>
          <w:szCs w:val="28"/>
        </w:rPr>
        <w:t xml:space="preserve">Arturo Briceño Hernán</w:t>
      </w:r>
    </w:p>
    <w:p>
      <w:pPr>
        <w:spacing w:after="400" w:before="0"/>
        <w:jc w:val="center"/>
      </w:pPr>
      <w:r>
        <w:rPr>
          <w:rFonts w:ascii="Arial" w:cs="Arial" w:eastAsia="Arial" w:hAnsi="Arial"/>
          <w:sz w:val="22"/>
          <w:szCs w:val="22"/>
        </w:rPr>
        <w:t xml:space="preserve">DNI: 51938309P</w:t>
      </w:r>
    </w:p>
    <w:p>
      <w:pPr>
        <w:spacing w:after="500" w:before="0"/>
        <w:jc w:val="center"/>
      </w:pPr>
      <w:r>
        <w:rPr>
          <w:rFonts w:ascii="Arial" w:cs="Arial" w:eastAsia="Arial" w:hAnsi="Arial"/>
          <w:color w:val="666666"/>
          <w:sz w:val="22"/>
          <w:szCs w:val="22"/>
        </w:rPr>
        <w:t xml:space="preserve">Junio 2026</w:t>
      </w:r>
    </w:p>
    <w:p>
      <w:pPr>
        <w:spacing w:after="100" w:before="0"/>
        <w:jc w:val="center"/>
      </w:pPr>
      <w:r>
        <w:rPr>
          <w:rFonts w:ascii="Arial" w:cs="Arial" w:eastAsia="Arial" w:hAnsi="Arial"/>
          <w:i/>
          <w:iCs/>
          <w:color w:val="666666"/>
          <w:sz w:val="20"/>
          <w:szCs w:val="20"/>
        </w:rPr>
        <w:t xml:space="preserve">Separación de créditos por origen real de aprobación</w:t>
      </w:r>
    </w:p>
    <w:p>
      <w:pPr>
        <w:spacing w:after="100" w:before="0"/>
        <w:jc w:val="center"/>
      </w:pPr>
      <w:r>
        <w:rPr>
          <w:rFonts w:ascii="Arial" w:cs="Arial" w:eastAsia="Arial" w:hAnsi="Arial"/>
          <w:color w:val="666666"/>
          <w:sz w:val="20"/>
          <w:szCs w:val="20"/>
        </w:rPr>
        <w:t xml:space="preserve">SEK (Segovia) · UAX · UCJC · CFGS (IES Palomeras)</w:t>
      </w:r>
    </w:p>
    <w:p>
      <w:pPr>
        <w:sectPr>
          <w:pgSz w:w="11906" w:h="16838" w:orient="portrait"/>
          <w:pgMar w:top="1440" w:right="1440" w:bottom="1440" w:left="1440" w:header="708" w:footer="708" w:gutter="0"/>
          <w:pgNumType/>
          <w:docGrid w:linePitch="360"/>
        </w:sectPr>
      </w:pPr>
    </w:p>
    <w:p>
      <w:pPr>
        <w:pStyle w:val="Heading1"/>
      </w:pPr>
      <w:r>
        <w:t xml:space="preserve">1. BASE NORMATIVA</w:t>
      </w:r>
    </w:p>
    <w:p>
      <w:pPr>
        <w:spacing w:after="100" w:before="0"/>
      </w:pPr>
      <w:r>
        <w:rPr>
          <w:rFonts w:ascii="Arial" w:cs="Arial" w:eastAsia="Arial" w:hAnsi="Arial"/>
          <w:sz w:val="22"/>
          <w:szCs w:val="22"/>
        </w:rPr>
        <w:t xml:space="preserve">La Normativa de reconocimiento y transferencia de créditos de la UdG (Consejo de Gobierno, sesión 5/2009, texto consolidado con modificaciones hasta 5/2019) establece en su artículo 3.2.b:</w:t>
      </w:r>
    </w:p>
    <w:p>
      <w:pPr>
        <w:spacing w:after="120" w:before="0"/>
      </w:pPr>
      <w:r>
        <w:rPr>
          <w:rFonts w:ascii="Arial" w:cs="Arial" w:eastAsia="Arial" w:hAnsi="Arial"/>
          <w:i/>
          <w:iCs/>
          <w:sz w:val="21"/>
          <w:szCs w:val="21"/>
        </w:rPr>
        <w:t xml:space="preserve">«Los correspondientes a materias que acrediten la consecución de competencias y conocimientos asociados a materias del plan de estudios al que accedan, con la condición de que el reconocimiento solo se puede aplicar a asignaturas o módulos completos.»</w:t>
      </w:r>
    </w:p>
    <w:p>
      <w:pPr>
        <w:spacing w:after="100" w:before="0"/>
      </w:pPr>
      <w:r>
        <w:rPr>
          <w:rFonts w:ascii="Arial" w:cs="Arial" w:eastAsia="Arial" w:hAnsi="Arial"/>
          <w:sz w:val="22"/>
          <w:szCs w:val="22"/>
        </w:rPr>
        <w:t xml:space="preserve">No establece un porcentaje mínimo de coincidencia. La decisión corresponde al decano/director del centro (art. 4.4). Para el CFGS, el artículo 5 remite a las tablas de correspondencias publicadas en la web de cada estudio.</w:t>
      </w:r>
    </w:p>
    <w:p>
      <w:pPr>
        <w:pStyle w:val="Heading1"/>
      </w:pPr>
      <w:r>
        <w:t xml:space="preserve">2. ASIGNATURAS APROBADAS POR PRIMERA VEZ — ORIGEN REAL</w:t>
      </w:r>
    </w:p>
    <w:p>
      <w:pPr>
        <w:spacing w:after="100" w:before="0"/>
      </w:pPr>
      <w:r>
        <w:rPr>
          <w:rFonts w:ascii="Arial" w:cs="Arial" w:eastAsia="Arial" w:hAnsi="Arial"/>
          <w:sz w:val="22"/>
          <w:szCs w:val="22"/>
        </w:rPr>
        <w:t xml:space="preserve">A continuación se separan los créditos según la institución donde fueron realmente cursados y aprobados por primera vez. Las adaptaciones entre universidades (SEK→UAX→UCJC) NO generan créditos nuevos: son el mismo crédito trasladado.</w:t>
      </w:r>
    </w:p>
    <w:p>
      <w:pPr>
        <w:pStyle w:val="Heading2"/>
      </w:pPr>
      <w:r>
        <w:t xml:space="preserve">2.1. Aprobadas originalmente en IE Universidad / UISEK (Segovia, 97/98–99/00)</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500"/>
        <w:gridCol w:w="600"/>
        <w:gridCol w:w="800"/>
        <w:gridCol w:w="4806"/>
      </w:tblGrid>
      <w:tr>
        <w:tc>
          <w:tcPr>
            <w:tcW w:type="dxa" w:w="35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17"/>
                <w:szCs w:val="17"/>
              </w:rPr>
              <w:t xml:space="preserve">Asignatura SEK</w:t>
            </w:r>
          </w:p>
        </w:tc>
        <w:tc>
          <w:tcPr>
            <w:tcW w:type="dxa" w:w="6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17"/>
                <w:szCs w:val="17"/>
              </w:rPr>
              <w:t xml:space="preserve">Cr.</w:t>
            </w:r>
          </w:p>
        </w:tc>
        <w:tc>
          <w:tcPr>
            <w:tcW w:type="dxa" w:w="8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17"/>
                <w:szCs w:val="17"/>
              </w:rPr>
              <w:t xml:space="preserve">Nota</w:t>
            </w:r>
          </w:p>
        </w:tc>
        <w:tc>
          <w:tcPr>
            <w:tcW w:type="dxa" w:w="4806"/>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17"/>
                <w:szCs w:val="17"/>
              </w:rPr>
              <w:t xml:space="preserve">Usada en resolución UdG para…</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Aspectos Legales de la Construcción</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6</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6"/>
                <w:szCs w:val="16"/>
              </w:rPr>
              <w:t xml:space="preserve">5.0 AP</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Aspectos Legales Contratación (6 ECTS)</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Construcción I</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9</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6"/>
                <w:szCs w:val="16"/>
              </w:rPr>
              <w:t xml:space="preserve">7.0 N</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Construcción 1 (6) + Construcción 2 (6) parcial</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Geometría Descriptiva</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9</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6"/>
                <w:szCs w:val="16"/>
              </w:rPr>
              <w:t xml:space="preserve">6.0 AP</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Expresión Gráfica 3 (6) parcial</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Fundamentos Físicos en la Arquitectura</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9</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6"/>
                <w:szCs w:val="16"/>
              </w:rPr>
              <w:t xml:space="preserve">6.0 AP</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Física 1 (6 ECTS) — SOLO Física 1</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Fundamentos Matemáticos</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9</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6"/>
                <w:szCs w:val="16"/>
              </w:rPr>
              <w:t xml:space="preserve">5.0 AP</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Matemáticas 1 (6 ECTS) — SOLO Matemáticas 1</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Materiales de Construcción I</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9</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6"/>
                <w:szCs w:val="16"/>
              </w:rPr>
              <w:t xml:space="preserve">5.2 AP</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Fund. Materiales (6)</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Materiales de Construcción II</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6</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6"/>
                <w:szCs w:val="16"/>
              </w:rPr>
              <w:t xml:space="preserve">5.1 AP</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Materiales 1 (6) + Materiales 2 (6)</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Dibujo Arquitectónico</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9</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6"/>
                <w:szCs w:val="16"/>
              </w:rPr>
              <w:t xml:space="preserve">6.5 AP</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Expresión Gráfica 1 (6) parcial</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Construcción II</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7.5</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6"/>
                <w:szCs w:val="16"/>
              </w:rPr>
              <w:t xml:space="preserve">5.1 AP</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Construcción 2 (6) + Construcción 3 (6) parcial</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Construcción III</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4.5</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6"/>
                <w:szCs w:val="16"/>
              </w:rPr>
              <w:t xml:space="preserve">5.5 AP</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Construcción 4 (3) parcial</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Economía Aplicada</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6</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6"/>
                <w:szCs w:val="16"/>
              </w:rPr>
              <w:t xml:space="preserve">6.0 AP</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Empresa (6 ECTS)</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Instalaciones I</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9</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6"/>
                <w:szCs w:val="16"/>
              </w:rPr>
              <w:t xml:space="preserve">5.3 AP</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Instalaciones 1 (6 ECTS)</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Instalaciones II</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4.5</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6"/>
                <w:szCs w:val="16"/>
              </w:rPr>
              <w:t xml:space="preserve">5.8 AP</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Instalaciones 2 (6 ECTS)</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Equipos de Obra, Inst. y Medios Aux.</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6</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6"/>
                <w:szCs w:val="16"/>
              </w:rPr>
              <w:t xml:space="preserve">5.6 AP</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Proyectos Técnicos (9) parcial</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Seguridad y Prevención</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6</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6"/>
                <w:szCs w:val="16"/>
              </w:rPr>
              <w:t xml:space="preserve">5.0 AP</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Seguridad y Salud Laboral (6 ECTS)</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Control de Calidad en la Edificación I</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4.5</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6"/>
                <w:szCs w:val="16"/>
              </w:rPr>
              <w:t xml:space="preserve">5.1 AP</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Control de Calidad (6 ECTS)</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Ampliación Patología Edificación I</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4.5</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6"/>
                <w:szCs w:val="16"/>
              </w:rPr>
              <w:t xml:space="preserve">5.0 AP</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Patología y Rehabilitación (3 ECTS)</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Antropología</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6</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6"/>
                <w:szCs w:val="16"/>
              </w:rPr>
              <w:t xml:space="preserve">8.0 N</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No utilizada directamente</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Diseño Asistido por Ordenador</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4.5</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6"/>
                <w:szCs w:val="16"/>
              </w:rPr>
              <w:t xml:space="preserve">6.0 AP</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Expresión Gráfica 2 (6) parcial</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Introducción al Urbanismo</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4.5</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6"/>
                <w:szCs w:val="16"/>
              </w:rPr>
              <w:t xml:space="preserve">7.2 N</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No utilizada</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Intro Gestión Medio Ambiental</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4.5</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6"/>
                <w:szCs w:val="16"/>
              </w:rPr>
              <w:t xml:space="preserve">6.0 AP</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No utilizada</w:t>
            </w:r>
          </w:p>
        </w:tc>
      </w:tr>
    </w:tbl>
    <w:p>
      <w:pPr>
        <w:pStyle w:val="Heading2"/>
      </w:pPr>
      <w:r>
        <w:t xml:space="preserve">2.2. Aprobadas originalmente en UAX (no existían o suspensas en SEK)</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000"/>
        <w:gridCol w:w="500"/>
        <w:gridCol w:w="700"/>
        <w:gridCol w:w="2500"/>
        <w:gridCol w:w="3006"/>
      </w:tblGrid>
      <w:tr>
        <w:tc>
          <w:tcPr>
            <w:tcW w:type="dxa" w:w="30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17"/>
                <w:szCs w:val="17"/>
              </w:rPr>
              <w:t xml:space="preserve">Asignatura UAX</w:t>
            </w:r>
          </w:p>
        </w:tc>
        <w:tc>
          <w:tcPr>
            <w:tcW w:type="dxa" w:w="5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17"/>
                <w:szCs w:val="17"/>
              </w:rPr>
              <w:t xml:space="preserve">Cr.</w:t>
            </w:r>
          </w:p>
        </w:tc>
        <w:tc>
          <w:tcPr>
            <w:tcW w:type="dxa" w:w="7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17"/>
                <w:szCs w:val="17"/>
              </w:rPr>
              <w:t xml:space="preserve">Nota</w:t>
            </w:r>
          </w:p>
        </w:tc>
        <w:tc>
          <w:tcPr>
            <w:tcW w:type="dxa" w:w="25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17"/>
                <w:szCs w:val="17"/>
              </w:rPr>
              <w:t xml:space="preserve">Por qué es original UAX</w:t>
            </w:r>
          </w:p>
        </w:tc>
        <w:tc>
          <w:tcPr>
            <w:tcW w:type="dxa" w:w="3006"/>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17"/>
                <w:szCs w:val="17"/>
              </w:rPr>
              <w:t xml:space="preserve">Usada para…</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Mediciones y Presupuestos</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6</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6"/>
                <w:szCs w:val="16"/>
              </w:rPr>
              <w:t xml:space="preserve">5.00</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9C6500"/>
                <w:sz w:val="16"/>
                <w:szCs w:val="16"/>
              </w:rPr>
              <w:t xml:space="preserve">SEK suspensa (4.1/4.0)</w:t>
            </w:r>
          </w:p>
        </w:tc>
        <w:tc>
          <w:tcPr>
            <w:tcW w:type="dxa" w:w="30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Mediciones y Presupuestos 1 (6 ECTS)</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Oficina Técnica</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6</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6"/>
                <w:szCs w:val="16"/>
              </w:rPr>
              <w:t xml:space="preserve">7.00 N</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9C6500"/>
                <w:sz w:val="16"/>
                <w:szCs w:val="16"/>
              </w:rPr>
              <w:t xml:space="preserve">SEK sin calificar (SC)</w:t>
            </w:r>
          </w:p>
        </w:tc>
        <w:tc>
          <w:tcPr>
            <w:tcW w:type="dxa" w:w="30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Proyectos Técnicos (9) parcial</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Historia Técnica de la Construcción</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4.5</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6"/>
                <w:szCs w:val="16"/>
              </w:rPr>
              <w:t xml:space="preserve">5.00</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9C6500"/>
                <w:sz w:val="16"/>
                <w:szCs w:val="16"/>
              </w:rPr>
              <w:t xml:space="preserve">No existía en SEK</w:t>
            </w:r>
          </w:p>
        </w:tc>
        <w:tc>
          <w:tcPr>
            <w:tcW w:type="dxa" w:w="30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Historia de la Construcción (3 ECTS)</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Geometría Aplicada</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4.5</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6"/>
                <w:szCs w:val="16"/>
              </w:rPr>
              <w:t xml:space="preserve">5.00</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9C6500"/>
                <w:sz w:val="16"/>
                <w:szCs w:val="16"/>
              </w:rPr>
              <w:t xml:space="preserve">No existía en SEK</w:t>
            </w:r>
          </w:p>
        </w:tc>
        <w:tc>
          <w:tcPr>
            <w:tcW w:type="dxa" w:w="30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Expresión Gráfica 3 (6) parcial</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Dibujo de Croquis y Levantamiento</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4.5</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6"/>
                <w:szCs w:val="16"/>
              </w:rPr>
              <w:t xml:space="preserve">5.00</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9C6500"/>
                <w:sz w:val="16"/>
                <w:szCs w:val="16"/>
              </w:rPr>
              <w:t xml:space="preserve">No existía en SEK</w:t>
            </w:r>
          </w:p>
        </w:tc>
        <w:tc>
          <w:tcPr>
            <w:tcW w:type="dxa" w:w="30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Expresión Gráfica 2 (6) parcial</w:t>
            </w:r>
          </w:p>
        </w:tc>
      </w:tr>
    </w:tbl>
    <w:p>
      <w:pPr>
        <w:pStyle w:val="Heading2"/>
      </w:pPr>
      <w:r>
        <w:t xml:space="preserve">2.3. Aprobadas originalmente en UCJC (cursadas 05/06–07/08)</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800"/>
        <w:gridCol w:w="700"/>
        <w:gridCol w:w="900"/>
        <w:gridCol w:w="4306"/>
      </w:tblGrid>
      <w:tr>
        <w:tc>
          <w:tcPr>
            <w:tcW w:type="dxa" w:w="38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17"/>
                <w:szCs w:val="17"/>
              </w:rPr>
              <w:t xml:space="preserve">Asignatura UCJC</w:t>
            </w:r>
          </w:p>
        </w:tc>
        <w:tc>
          <w:tcPr>
            <w:tcW w:type="dxa" w:w="7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17"/>
                <w:szCs w:val="17"/>
              </w:rPr>
              <w:t xml:space="preserve">Cr.</w:t>
            </w:r>
          </w:p>
        </w:tc>
        <w:tc>
          <w:tcPr>
            <w:tcW w:type="dxa" w:w="9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17"/>
                <w:szCs w:val="17"/>
              </w:rPr>
              <w:t xml:space="preserve">Nota</w:t>
            </w:r>
          </w:p>
        </w:tc>
        <w:tc>
          <w:tcPr>
            <w:tcW w:type="dxa" w:w="4306"/>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17"/>
                <w:szCs w:val="17"/>
              </w:rPr>
              <w:t xml:space="preserve">Usada para…</w:t>
            </w:r>
          </w:p>
        </w:tc>
      </w:tr>
      <w:tr>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Topografía y Replanteos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7.5</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6"/>
                <w:szCs w:val="16"/>
              </w:rPr>
              <w:t xml:space="preserve">6.00 AP</w:t>
            </w:r>
          </w:p>
        </w:tc>
        <w:tc>
          <w:tcPr>
            <w:tcW w:type="dxa" w:w="43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Topografía y Replanteos (6 ECTS)</w:t>
            </w:r>
          </w:p>
        </w:tc>
      </w:tr>
      <w:tr>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Dibujo de Detalles Constructivos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7.5</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6"/>
                <w:szCs w:val="16"/>
              </w:rPr>
              <w:t xml:space="preserve">9.50 SB</w:t>
            </w:r>
          </w:p>
        </w:tc>
        <w:tc>
          <w:tcPr>
            <w:tcW w:type="dxa" w:w="43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Expresión Gráfica 1 (6) parcial</w:t>
            </w:r>
          </w:p>
        </w:tc>
      </w:tr>
      <w:tr>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Organización y Control de Obras I</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7.5</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6"/>
                <w:szCs w:val="16"/>
              </w:rPr>
              <w:t xml:space="preserve">5.00 AP</w:t>
            </w:r>
          </w:p>
        </w:tc>
        <w:tc>
          <w:tcPr>
            <w:tcW w:type="dxa" w:w="43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Organización Obras 1 (6 ECTS)</w:t>
            </w:r>
          </w:p>
        </w:tc>
      </w:tr>
      <w:tr>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Organización y Control de Obras II</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6</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6"/>
                <w:szCs w:val="16"/>
              </w:rPr>
              <w:t xml:space="preserve">5.00 AP</w:t>
            </w:r>
          </w:p>
        </w:tc>
        <w:tc>
          <w:tcPr>
            <w:tcW w:type="dxa" w:w="43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Organización Obras 2 (6 ECTS)</w:t>
            </w:r>
          </w:p>
        </w:tc>
      </w:tr>
      <w:tr>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Dibujo del Natural</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4.5</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6"/>
                <w:szCs w:val="16"/>
              </w:rPr>
              <w:t xml:space="preserve">6.00 AP</w:t>
            </w:r>
          </w:p>
        </w:tc>
        <w:tc>
          <w:tcPr>
            <w:tcW w:type="dxa" w:w="43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Expresión Gráfica 2 (6) parcial</w:t>
            </w:r>
          </w:p>
        </w:tc>
      </w:tr>
      <w:tr>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La Fotografía en Arquitectura</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4.5</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6"/>
                <w:szCs w:val="16"/>
              </w:rPr>
              <w:t xml:space="preserve">9.00 SB</w:t>
            </w:r>
          </w:p>
        </w:tc>
        <w:tc>
          <w:tcPr>
            <w:tcW w:type="dxa" w:w="43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No utilizada</w:t>
            </w:r>
          </w:p>
        </w:tc>
      </w:tr>
      <w:tr>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Práctica Integrada Arquitectura</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4.5</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6"/>
                <w:szCs w:val="16"/>
              </w:rPr>
              <w:t xml:space="preserve">7.00 NT</w:t>
            </w:r>
          </w:p>
        </w:tc>
        <w:tc>
          <w:tcPr>
            <w:tcW w:type="dxa" w:w="43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No utilizada</w:t>
            </w:r>
          </w:p>
        </w:tc>
      </w:tr>
    </w:tbl>
    <w:p>
      <w:pPr>
        <w:pStyle w:val="Heading2"/>
      </w:pPr>
      <w:r>
        <w:t xml:space="preserve">2.4. CFGS — Título independiente (IES Palomeras, 1995)</w:t>
      </w:r>
    </w:p>
    <w:p>
      <w:pPr>
        <w:spacing w:after="100" w:before="0"/>
      </w:pPr>
      <w:r>
        <w:rPr>
          <w:b/>
          <w:bCs/>
        </w:rPr>
        <w:t xml:space="preserve">Técnico Superior en Desarrollo y Aplicación de Proyectos de Construcción</w:t>
      </w:r>
      <w:r>
        <w:t xml:space="preserve"> — R.D. 2208/1993, nota 7,2. Este título NO es una convalidación de nada: es una titulación propia cursada íntegramente en el IES Palomeras/Vallecas (Madrid) en 1993-95.</w:t>
      </w:r>
    </w:p>
    <w:p>
      <w:r>
        <w:br w:type="page"/>
      </w:r>
    </w:p>
    <w:p>
      <w:pPr>
        <w:pStyle w:val="Heading1"/>
      </w:pPr>
      <w:r>
        <w:t xml:space="preserve">3. RECONOCIMIENTO POR CFGS — ESTUDIO DETALLADO</w:t>
      </w:r>
    </w:p>
    <w:p>
      <w:pPr>
        <w:spacing w:after="100" w:before="0"/>
      </w:pPr>
      <w:r>
        <w:rPr>
          <w:b/>
          <w:bCs/>
        </w:rPr>
        <w:t xml:space="preserve">Fuente: </w:t>
      </w:r>
      <w:r>
        <w:t xml:space="preserve">Tabla oficial UdG, consultada 4/06/2026: udg.edu/…/reconeixement-de-cfgs/detall/id/3105g1416/curs/2026</w:t>
      </w:r>
    </w:p>
    <w:p>
      <w:pPr>
        <w:spacing w:after="100" w:before="0"/>
      </w:pPr>
      <w:r>
        <w:rPr>
          <w:b/>
          <w:bCs/>
        </w:rPr>
        <w:t xml:space="preserve">CFGS: </w:t>
      </w:r>
      <w:r>
        <w:t xml:space="preserve">«Desenvolupament i Aplicació de Projectes de Construcció» (LOGSE) → 35 ECTS reconocibles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500"/>
        <w:gridCol w:w="4206"/>
        <w:gridCol w:w="900"/>
      </w:tblGrid>
      <w:tr>
        <w:tc>
          <w:tcPr>
            <w:tcW w:type="dxa" w:w="32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17"/>
                <w:szCs w:val="17"/>
              </w:rPr>
              <w:t xml:space="preserve">Asignatura UdG</w:t>
            </w:r>
          </w:p>
        </w:tc>
        <w:tc>
          <w:tcPr>
            <w:tcW w:type="dxa" w:w="9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17"/>
                <w:szCs w:val="17"/>
              </w:rPr>
              <w:t xml:space="preserve">Código</w:t>
            </w:r>
          </w:p>
        </w:tc>
        <w:tc>
          <w:tcPr>
            <w:tcW w:type="dxa" w:w="5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17"/>
                <w:szCs w:val="17"/>
              </w:rPr>
              <w:t xml:space="preserve">ECTS</w:t>
            </w:r>
          </w:p>
        </w:tc>
        <w:tc>
          <w:tcPr>
            <w:tcW w:type="dxa" w:w="4206"/>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17"/>
                <w:szCs w:val="17"/>
              </w:rPr>
              <w:t xml:space="preserve">Situación</w:t>
            </w:r>
          </w:p>
        </w:tc>
        <w:tc>
          <w:tcPr>
            <w:tcW w:type="dxa" w:w="9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17"/>
                <w:szCs w:val="17"/>
              </w:rPr>
              <w:t xml:space="preserve">Neto</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Expressió Gràfica 2</w:t>
            </w:r>
          </w:p>
        </w:tc>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6"/>
                <w:szCs w:val="16"/>
              </w:rPr>
              <w:t xml:space="preserve">3105G024</w:t>
            </w:r>
          </w:p>
        </w:tc>
        <w:tc>
          <w:tcPr>
            <w:tcW w:type="dxa" w:w="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6</w:t>
            </w:r>
          </w:p>
        </w:tc>
        <w:tc>
          <w:tcPr>
            <w:tcW w:type="dxa" w:w="420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6"/>
                <w:szCs w:val="16"/>
              </w:rPr>
              <w:t xml:space="preserve">Ya reconocida (UCJC)</w:t>
            </w:r>
          </w:p>
        </w:tc>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999999"/>
                <w:sz w:val="18"/>
                <w:szCs w:val="18"/>
              </w:rPr>
              <w:t xml:space="preserve">—</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Construcció 1</w:t>
            </w:r>
          </w:p>
        </w:tc>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6"/>
                <w:szCs w:val="16"/>
              </w:rPr>
              <w:t xml:space="preserve">3105G028</w:t>
            </w:r>
          </w:p>
        </w:tc>
        <w:tc>
          <w:tcPr>
            <w:tcW w:type="dxa" w:w="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6</w:t>
            </w:r>
          </w:p>
        </w:tc>
        <w:tc>
          <w:tcPr>
            <w:tcW w:type="dxa" w:w="420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6"/>
                <w:szCs w:val="16"/>
              </w:rPr>
              <w:t xml:space="preserve">Ya reconocida (UCJC)</w:t>
            </w:r>
          </w:p>
        </w:tc>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999999"/>
                <w:sz w:val="18"/>
                <w:szCs w:val="18"/>
              </w:rPr>
              <w:t xml:space="preserve">—</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Construcció 2 (Edificació)</w:t>
            </w:r>
          </w:p>
        </w:tc>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6"/>
                <w:szCs w:val="16"/>
              </w:rPr>
              <w:t xml:space="preserve">3105G104</w:t>
            </w:r>
          </w:p>
        </w:tc>
        <w:tc>
          <w:tcPr>
            <w:tcW w:type="dxa" w:w="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6</w:t>
            </w:r>
          </w:p>
        </w:tc>
        <w:tc>
          <w:tcPr>
            <w:tcW w:type="dxa" w:w="420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6"/>
                <w:szCs w:val="16"/>
              </w:rPr>
              <w:t xml:space="preserve">Ya reconocida (UCJC)</w:t>
            </w:r>
          </w:p>
        </w:tc>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999999"/>
                <w:sz w:val="18"/>
                <w:szCs w:val="18"/>
              </w:rPr>
              <w:t xml:space="preserve">—</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Empresa</w:t>
            </w:r>
          </w:p>
        </w:tc>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6"/>
                <w:szCs w:val="16"/>
              </w:rPr>
              <w:t xml:space="preserve">3105G027</w:t>
            </w:r>
          </w:p>
        </w:tc>
        <w:tc>
          <w:tcPr>
            <w:tcW w:type="dxa" w:w="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6</w:t>
            </w:r>
          </w:p>
        </w:tc>
        <w:tc>
          <w:tcPr>
            <w:tcW w:type="dxa" w:w="420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6"/>
                <w:szCs w:val="16"/>
              </w:rPr>
              <w:t xml:space="preserve">Ya reconocida (UCJC)</w:t>
            </w:r>
          </w:p>
        </w:tc>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999999"/>
                <w:sz w:val="18"/>
                <w:szCs w:val="18"/>
              </w:rPr>
              <w:t xml:space="preserve">—</w:t>
            </w:r>
          </w:p>
        </w:tc>
      </w:tr>
      <w:tr>
        <w:tc>
          <w:tcPr>
            <w:tcW w:type="dxa" w:w="3200"/>
            <w:tcBorders>
              <w:top w:val="single" w:color="AAAAAA" w:sz="1"/>
              <w:left w:val="single" w:color="AAAAAA" w:sz="1"/>
              <w:bottom w:val="single" w:color="AAAAAA" w:sz="1"/>
              <w:right w:val="single" w:color="AAAAAA" w:sz="1"/>
            </w:tcBorders>
            <w:shd w:fill="B4C7E7"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7"/>
                <w:szCs w:val="17"/>
              </w:rPr>
              <w:t xml:space="preserve">Estructures 1</w:t>
            </w:r>
          </w:p>
        </w:tc>
        <w:tc>
          <w:tcPr>
            <w:tcW w:type="dxa" w:w="900"/>
            <w:tcBorders>
              <w:top w:val="single" w:color="AAAAAA" w:sz="1"/>
              <w:left w:val="single" w:color="AAAAAA" w:sz="1"/>
              <w:bottom w:val="single" w:color="AAAAAA" w:sz="1"/>
              <w:right w:val="single" w:color="AAAAAA" w:sz="1"/>
            </w:tcBorders>
            <w:shd w:fill="B4C7E7"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6"/>
                <w:szCs w:val="16"/>
              </w:rPr>
              <w:t xml:space="preserve">3105G036</w:t>
            </w:r>
          </w:p>
        </w:tc>
        <w:tc>
          <w:tcPr>
            <w:tcW w:type="dxa" w:w="500"/>
            <w:tcBorders>
              <w:top w:val="single" w:color="AAAAAA" w:sz="1"/>
              <w:left w:val="single" w:color="AAAAAA" w:sz="1"/>
              <w:bottom w:val="single" w:color="AAAAAA" w:sz="1"/>
              <w:right w:val="single" w:color="AAAAAA" w:sz="1"/>
            </w:tcBorders>
            <w:shd w:fill="B4C7E7"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6</w:t>
            </w:r>
          </w:p>
        </w:tc>
        <w:tc>
          <w:tcPr>
            <w:tcW w:type="dxa" w:w="4206"/>
            <w:tcBorders>
              <w:top w:val="single" w:color="AAAAAA" w:sz="1"/>
              <w:left w:val="single" w:color="AAAAAA" w:sz="1"/>
              <w:bottom w:val="single" w:color="AAAAAA" w:sz="1"/>
              <w:right w:val="single" w:color="AAAAAA" w:sz="1"/>
            </w:tcBorders>
            <w:shd w:fill="B4C7E7"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NUEVA — suspensa UCJC, agotadas conv.</w:t>
            </w:r>
          </w:p>
        </w:tc>
        <w:tc>
          <w:tcPr>
            <w:tcW w:type="dxa" w:w="900"/>
            <w:tcBorders>
              <w:top w:val="single" w:color="AAAAAA" w:sz="1"/>
              <w:left w:val="single" w:color="AAAAAA" w:sz="1"/>
              <w:bottom w:val="single" w:color="AAAAAA" w:sz="1"/>
              <w:right w:val="single" w:color="AAAAAA" w:sz="1"/>
            </w:tcBorders>
            <w:shd w:fill="B4C7E7"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3366"/>
                <w:sz w:val="18"/>
                <w:szCs w:val="18"/>
              </w:rPr>
              <w:t xml:space="preserve">+6</w:t>
            </w:r>
          </w:p>
        </w:tc>
      </w:tr>
      <w:tr>
        <w:tc>
          <w:tcPr>
            <w:tcW w:type="dxa" w:w="3200"/>
            <w:tcBorders>
              <w:top w:val="single" w:color="AAAAAA" w:sz="1"/>
              <w:left w:val="single" w:color="AAAAAA" w:sz="1"/>
              <w:bottom w:val="single" w:color="AAAAAA" w:sz="1"/>
              <w:right w:val="single" w:color="AAAAAA" w:sz="1"/>
            </w:tcBorders>
            <w:shd w:fill="B4C7E7"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7"/>
                <w:szCs w:val="17"/>
              </w:rPr>
              <w:t xml:space="preserve">Sistemes Planificació d'Obres</w:t>
            </w:r>
          </w:p>
        </w:tc>
        <w:tc>
          <w:tcPr>
            <w:tcW w:type="dxa" w:w="900"/>
            <w:tcBorders>
              <w:top w:val="single" w:color="AAAAAA" w:sz="1"/>
              <w:left w:val="single" w:color="AAAAAA" w:sz="1"/>
              <w:bottom w:val="single" w:color="AAAAAA" w:sz="1"/>
              <w:right w:val="single" w:color="AAAAAA" w:sz="1"/>
            </w:tcBorders>
            <w:shd w:fill="B4C7E7"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6"/>
                <w:szCs w:val="16"/>
              </w:rPr>
              <w:t xml:space="preserve">3105G023</w:t>
            </w:r>
          </w:p>
        </w:tc>
        <w:tc>
          <w:tcPr>
            <w:tcW w:type="dxa" w:w="500"/>
            <w:tcBorders>
              <w:top w:val="single" w:color="AAAAAA" w:sz="1"/>
              <w:left w:val="single" w:color="AAAAAA" w:sz="1"/>
              <w:bottom w:val="single" w:color="AAAAAA" w:sz="1"/>
              <w:right w:val="single" w:color="AAAAAA" w:sz="1"/>
            </w:tcBorders>
            <w:shd w:fill="B4C7E7"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5</w:t>
            </w:r>
          </w:p>
        </w:tc>
        <w:tc>
          <w:tcPr>
            <w:tcW w:type="dxa" w:w="4206"/>
            <w:tcBorders>
              <w:top w:val="single" w:color="AAAAAA" w:sz="1"/>
              <w:left w:val="single" w:color="AAAAAA" w:sz="1"/>
              <w:bottom w:val="single" w:color="AAAAAA" w:sz="1"/>
              <w:right w:val="single" w:color="AAAAAA" w:sz="1"/>
            </w:tcBorders>
            <w:shd w:fill="B4C7E7"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NUEVA — no cursada previamente</w:t>
            </w:r>
          </w:p>
        </w:tc>
        <w:tc>
          <w:tcPr>
            <w:tcW w:type="dxa" w:w="900"/>
            <w:tcBorders>
              <w:top w:val="single" w:color="AAAAAA" w:sz="1"/>
              <w:left w:val="single" w:color="AAAAAA" w:sz="1"/>
              <w:bottom w:val="single" w:color="AAAAAA" w:sz="1"/>
              <w:right w:val="single" w:color="AAAAAA" w:sz="1"/>
            </w:tcBorders>
            <w:shd w:fill="B4C7E7"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3366"/>
                <w:sz w:val="18"/>
                <w:szCs w:val="18"/>
              </w:rPr>
              <w:t xml:space="preserve">+5</w:t>
            </w:r>
          </w:p>
        </w:tc>
      </w:tr>
      <w:tr>
        <w:tc>
          <w:tcPr>
            <w:tcW w:type="dxa" w:w="32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18"/>
                <w:szCs w:val="18"/>
              </w:rPr>
              <w:t xml:space="preserve">TOTAL</w:t>
            </w:r>
          </w:p>
        </w:tc>
        <w:tc>
          <w:tcPr>
            <w:tcW w:type="dxa" w:w="9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8"/>
                <w:szCs w:val="18"/>
              </w:rPr>
              <w:t xml:space="preserve"/>
            </w:r>
          </w:p>
        </w:tc>
        <w:tc>
          <w:tcPr>
            <w:tcW w:type="dxa" w:w="5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8"/>
                <w:szCs w:val="18"/>
              </w:rPr>
              <w:t xml:space="preserve">35</w:t>
            </w:r>
          </w:p>
        </w:tc>
        <w:tc>
          <w:tcPr>
            <w:tcW w:type="dxa" w:w="4206"/>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18"/>
                <w:szCs w:val="18"/>
              </w:rPr>
              <w:t xml:space="preserve">24 ya reconocidos + 11 NUEVOS</w:t>
            </w:r>
          </w:p>
        </w:tc>
        <w:tc>
          <w:tcPr>
            <w:tcW w:type="dxa" w:w="9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8"/>
                <w:szCs w:val="18"/>
              </w:rPr>
              <w:t xml:space="preserve">+11</w:t>
            </w:r>
          </w:p>
        </w:tc>
      </w:tr>
    </w:tbl>
    <w:p>
      <w:pPr>
        <w:pStyle w:val="Heading2"/>
      </w:pPr>
      <w:r>
        <w:t xml:space="preserve">3.1. Caso Estructuras 1</w:t>
      </w:r>
    </w:p>
    <w:p>
      <w:pPr>
        <w:spacing w:after="100" w:before="0"/>
      </w:pPr>
      <w:r>
        <w:rPr>
          <w:rFonts w:ascii="Arial" w:cs="Arial" w:eastAsia="Arial" w:hAnsi="Arial"/>
          <w:sz w:val="22"/>
          <w:szCs w:val="22"/>
        </w:rPr>
        <w:t xml:space="preserve">Estructuras de la Edificación I fue cursada en UCJC (código 11017) durante 3 cursos consecutivos (05-06, 06-07, 07-08) con resultado SUSPENSO y convocatorias agotadas (nota: 1,50). NO fue reconocida por la UdG desde UCJC. Sin embargo, el CFGS la incluye como reconocimiento automático en la tabla oficial. El CFGS es un título independiente, no hay conflicto con la suspensa.</w:t>
      </w:r>
    </w:p>
    <w:p>
      <w:pPr>
        <w:pStyle w:val="Heading2"/>
      </w:pPr>
      <w:r>
        <w:t xml:space="preserve">3.2. Optativa: Sistemas de Planificación de Obras (5 ECTS)</w:t>
      </w:r>
    </w:p>
    <w:p>
      <w:pPr>
        <w:spacing w:after="100" w:before="0"/>
      </w:pPr>
      <w:r>
        <w:rPr>
          <w:rFonts w:ascii="Arial" w:cs="Arial" w:eastAsia="Arial" w:hAnsi="Arial"/>
          <w:sz w:val="22"/>
          <w:szCs w:val="22"/>
        </w:rPr>
        <w:t xml:space="preserve">Incluida en la tabla CFGS (código 3105G023). No cursada ni reconocida por ninguna otra vía. Reduce optativas pendientes de 21 a 16 ECTS.</w:t>
      </w:r>
    </w:p>
    <w:p>
      <w:r>
        <w:br w:type="page"/>
      </w:r>
    </w:p>
    <w:p>
      <w:pPr>
        <w:pStyle w:val="Heading1"/>
      </w:pPr>
      <w:r>
        <w:t xml:space="preserve">4. RECLAMACIONES POR CONTENIDO NO CONSUMIDO</w:t>
      </w:r>
    </w:p>
    <w:p>
      <w:pPr>
        <w:spacing w:after="100" w:before="0"/>
      </w:pPr>
      <w:r>
        <w:rPr>
          <w:rFonts w:ascii="Arial" w:cs="Arial" w:eastAsia="Arial" w:hAnsi="Arial"/>
          <w:sz w:val="22"/>
          <w:szCs w:val="22"/>
        </w:rPr>
        <w:t xml:space="preserve">Estas reclamaciones se basan en que una asignatura original de 9 o 6 créditos fue usada para reconocer solo UNA asignatura de la UdG, cuando su programa cubre competencias de MÁS asignaturas. No es doble uso del crédito: es reconocer que el crédito original era más amplio que lo reconocido.</w:t>
      </w:r>
    </w:p>
    <w:p>
      <w:pPr>
        <w:pStyle w:val="Heading2"/>
      </w:pPr>
      <w:r>
        <w:t xml:space="preserve">4.1. Física 2 (6 ECTS) — Caso fuerte</w:t>
      </w:r>
    </w:p>
    <w:p>
      <w:pPr>
        <w:spacing w:after="100" w:before="0"/>
      </w:pPr>
      <w:r>
        <w:rPr>
          <w:b/>
          <w:bCs/>
        </w:rPr>
        <w:t xml:space="preserve">Origen: </w:t>
      </w:r>
      <w:r>
        <w:t xml:space="preserve">SEK Fund. Físicos en la Arquitectura (9 créditos anuales, 6.0 AP)</w:t>
      </w:r>
    </w:p>
    <w:p>
      <w:pPr>
        <w:spacing w:after="100" w:before="0"/>
      </w:pPr>
      <w:r>
        <w:rPr>
          <w:b/>
          <w:bCs/>
        </w:rPr>
        <w:t xml:space="preserve">Consumido: </w:t>
      </w:r>
      <w:r>
        <w:t xml:space="preserve">Solo Física 1 (6 ECTS) de la UdG</w:t>
      </w:r>
    </w:p>
    <w:p>
      <w:pPr>
        <w:spacing w:after="100" w:before="0"/>
      </w:pPr>
      <w:r>
        <w:rPr>
          <w:b/>
          <w:bCs/>
        </w:rPr>
        <w:t xml:space="preserve">Argumento: </w:t>
      </w:r>
      <w:r>
        <w:t xml:space="preserve">El programa de SEK tiene 5 bloques: (1) Mecánica, (2) Medios Continuos → cubren Física 1; (3) Termodinámica, (4) Electricidad y Magnetismo, (5) Óptica → corresponden exactamente al temario de Física 2 de la UdG. Los 9 créditos originales cubren sobradamente 12 ECTS (Física 1+2). Se adjunta syllabus de 236 páginas con programa detallado.</w:t>
      </w:r>
    </w:p>
    <w:p>
      <w:pPr>
        <w:pStyle w:val="Heading2"/>
      </w:pPr>
      <w:r>
        <w:t xml:space="preserve">4.2. Matemáticas 2 (6 ECTS) — Caso a investigar</w:t>
      </w:r>
    </w:p>
    <w:p>
      <w:pPr>
        <w:spacing w:after="100" w:before="0"/>
      </w:pPr>
      <w:r>
        <w:rPr>
          <w:b/>
          <w:bCs/>
        </w:rPr>
        <w:t xml:space="preserve">Origen: </w:t>
      </w:r>
      <w:r>
        <w:t xml:space="preserve">SEK Fundamentos Matemáticos (9 créditos anuales, 5.0 AP)</w:t>
      </w:r>
    </w:p>
    <w:p>
      <w:pPr>
        <w:spacing w:after="100" w:before="0"/>
      </w:pPr>
      <w:r>
        <w:rPr>
          <w:b/>
          <w:bCs/>
        </w:rPr>
        <w:t xml:space="preserve">Consumido: </w:t>
      </w:r>
      <w:r>
        <w:t xml:space="preserve">Solo Matemáticas 1 (6 ECTS) de la UdG</w:t>
      </w:r>
    </w:p>
    <w:p>
      <w:pPr>
        <w:spacing w:after="100" w:before="0"/>
      </w:pPr>
      <w:r>
        <w:rPr>
          <w:b/>
          <w:bCs/>
        </w:rPr>
        <w:t xml:space="preserve">Programa SEK: </w:t>
      </w:r>
      <w:r>
        <w:t xml:space="preserve">Funciones reales, Sucesiones y Series, Funciones de Varias Variables (Lagrange, Jacobiana), Integrales (Riemann, impropias, Simpson), Espacios Vectoriales (diagonalización). Total: 90h lectivas.</w:t>
      </w:r>
    </w:p>
    <w:p>
      <w:pPr>
        <w:spacing w:after="100" w:before="0"/>
      </w:pPr>
      <w:r>
        <w:rPr>
          <w:b/>
          <w:bCs/>
        </w:rPr>
        <w:t xml:space="preserve">Problema: </w:t>
      </w:r>
      <w:r>
        <w:t xml:space="preserve">No se conoce el temario exacto de Mat 2 de la UdG (no publicado en web). Si Mat 2 es Estadística pura, el programa SEK no la cubre. Pero si Mat 2 incluye cálculo avanzado / varias variables / series, entonces el programa SEK lo cubre con creces.</w:t>
      </w:r>
    </w:p>
    <w:p>
      <w:pPr>
        <w:spacing w:after="100" w:before="0"/>
      </w:pPr>
      <w:r>
        <w:rPr>
          <w:b/>
          <w:bCs/>
          <w:color w:val="9C0006"/>
        </w:rPr>
        <w:t xml:space="preserve">Acción necesaria: </w:t>
      </w:r>
      <w:r>
        <w:rPr>
          <w:color w:val="9C0006"/>
        </w:rPr>
        <w:t xml:space="preserve">Solicitar al coordinador GATE (coord.gate@udg.edu) la guía docente de Fonaments de Matemàtiques 2 (código 3105G00020) para poder hacer la comparación.</w:t>
      </w:r>
    </w:p>
    <w:p>
      <w:pPr>
        <w:pStyle w:val="Heading2"/>
      </w:pPr>
      <w:r>
        <w:t xml:space="preserve">4.3. Derecho en Edificación (3 ECTS) — Caso moderado</w:t>
      </w:r>
    </w:p>
    <w:p>
      <w:pPr>
        <w:spacing w:after="100" w:before="0"/>
      </w:pPr>
      <w:r>
        <w:rPr>
          <w:b/>
          <w:bCs/>
        </w:rPr>
        <w:t xml:space="preserve">Origen: </w:t>
      </w:r>
      <w:r>
        <w:t xml:space="preserve">SEK Aspectos Legales de la Construcción (6 créditos, 5.0 AP)</w:t>
      </w:r>
    </w:p>
    <w:p>
      <w:pPr>
        <w:spacing w:after="100" w:before="0"/>
      </w:pPr>
      <w:r>
        <w:rPr>
          <w:b/>
          <w:bCs/>
        </w:rPr>
        <w:t xml:space="preserve">Consumido: </w:t>
      </w:r>
      <w:r>
        <w:t xml:space="preserve">Aspectos Legales en la Contratación (6 ECTS) de la UdG</w:t>
      </w:r>
    </w:p>
    <w:p>
      <w:pPr>
        <w:spacing w:after="100" w:before="0"/>
      </w:pPr>
      <w:r>
        <w:rPr>
          <w:b/>
          <w:bCs/>
        </w:rPr>
        <w:t xml:space="preserve">Argumento: </w:t>
      </w:r>
      <w:r>
        <w:t xml:space="preserve">El programa SEK tiene 5 unidades: Intro Derecho, Derechos Reales, Contratos, Proceso Constructivo, Urbanismo y Expropiación. Solo la unidad de Contratos fue consumida para «Aspectos Legales Contratación». Las unidades de Proceso Constructivo y Derechos Reales cubren contenido de «Derecho en Edificación» (LOE, responsabilidades, régimen propiedad horizontal).</w:t>
      </w:r>
    </w:p>
    <w:p>
      <w:r>
        <w:br w:type="page"/>
      </w:r>
    </w:p>
    <w:p>
      <w:pPr>
        <w:pStyle w:val="Heading1"/>
      </w:pPr>
      <w:r>
        <w:t xml:space="preserve">5. REQUISITO DE TERCERA LENGUA (B2)</w:t>
      </w:r>
    </w:p>
    <w:p>
      <w:pPr>
        <w:spacing w:after="100" w:before="0"/>
      </w:pPr>
      <w:r>
        <w:rPr>
          <w:rFonts w:ascii="Arial" w:cs="Arial" w:eastAsia="Arial" w:hAnsi="Arial"/>
          <w:sz w:val="22"/>
          <w:szCs w:val="22"/>
        </w:rPr>
        <w:t xml:space="preserve">Para obtener el título de grado en cualquier universidad catalana es obligatorio acreditar competencia en una tercera lengua con nivel B2 del Marco Europeo Común de Referencia (MECR), conforme a la Ley 2/2014 de la Generalitat de Catalunya.</w:t>
      </w:r>
    </w:p>
    <w:p>
      <w:pPr>
        <w:spacing w:after="100" w:before="0"/>
      </w:pPr>
      <w:r>
        <w:rPr>
          <w:b/>
          <w:bCs/>
        </w:rPr>
        <w:t xml:space="preserve">Idioma elegido: </w:t>
      </w:r>
      <w:r>
        <w:t xml:space="preserve">Inglés o Francés (por determinar)</w:t>
      </w:r>
    </w:p>
    <w:p>
      <w:pPr>
        <w:spacing w:after="100" w:before="0"/>
      </w:pPr>
      <w:r>
        <w:rPr>
          <w:b/>
          <w:bCs/>
        </w:rPr>
        <w:t xml:space="preserve">Opciones de acreditación: </w:t>
      </w:r>
      <w:r>
        <w:t xml:space="preserve">Certificado oficial B2 (Cambridge FCE/CAE, DELF B2, etc.), cursar asignaturas en tercera lengua en la UdG, o examen del Servei de Llengües Modernes de la UdG.</w:t>
      </w:r>
    </w:p>
    <w:p>
      <w:pPr>
        <w:spacing w:after="100" w:before="0"/>
      </w:pPr>
      <w:r>
        <w:rPr>
          <w:b/>
          <w:bCs/>
        </w:rPr>
        <w:t xml:space="preserve">Momento: </w:t>
      </w:r>
      <w:r>
        <w:t xml:space="preserve">Se puede acreditar en cualquier momento de los estudios, pero es requisito para la expedición del título. Se recomienda gestionar en paralelo a la matrícula.</w:t>
      </w:r>
    </w:p>
    <w:p>
      <w:r>
        <w:br w:type="page"/>
      </w:r>
    </w:p>
    <w:p>
      <w:pPr>
        <w:pStyle w:val="Heading1"/>
      </w:pPr>
      <w:r>
        <w:t xml:space="preserve">6. ESQUEMA COMPLETO — 240 ECTS</w:t>
      </w:r>
    </w:p>
    <w:p>
      <w:pPr>
        <w:spacing w:after="100" w:before="0"/>
      </w:pPr>
      <w:r>
        <w:rPr>
          <w:b/>
          <w:bCs/>
          <w:color w:val="006100"/>
        </w:rPr>
        <w:t xml:space="preserve"> RECONOCIDA </w:t>
      </w:r>
      <w:r>
        <w:t xml:space="preserve"> ya en resolución · </w:t>
      </w:r>
      <w:r>
        <w:rPr>
          <w:b/>
          <w:bCs/>
          <w:color w:val="003366"/>
        </w:rPr>
        <w:t xml:space="preserve"> POR CFGS </w:t>
      </w:r>
      <w:r>
        <w:t xml:space="preserve"> automático · </w:t>
      </w:r>
      <w:r>
        <w:rPr>
          <w:b/>
          <w:bCs/>
          <w:color w:val="9C6500"/>
        </w:rPr>
        <w:t xml:space="preserve"> RECLAMABLE </w:t>
      </w:r>
      <w:r>
        <w:t xml:space="preserve"> argumentable · </w:t>
      </w:r>
      <w:r>
        <w:rPr>
          <w:b/>
          <w:bCs/>
          <w:color w:val="9C0006"/>
        </w:rPr>
        <w:t xml:space="preserve"> PENDIENTE UAX </w:t>
      </w:r>
      <w:r>
        <w:t xml:space="preserve"> necesita programas · </w:t>
      </w:r>
      <w:r>
        <w:rPr>
          <w:b/>
          <w:bCs/>
          <w:color w:val="333333"/>
        </w:rPr>
        <w:t xml:space="preserve"> CURSAR </w:t>
      </w:r>
      <w:r>
        <w:t xml:space="preserve"> matricular</w:t>
      </w:r>
    </w:p>
    <w:p>
      <w:pPr>
        <w:pStyle w:val="Heading2"/>
      </w:pPr>
      <w:r>
        <w:t xml:space="preserve">Curso 1</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200"/>
        <w:gridCol w:w="500"/>
        <w:gridCol w:w="1200"/>
        <w:gridCol w:w="4806"/>
      </w:tblGrid>
      <w:tr>
        <w:tc>
          <w:tcPr>
            <w:tcW w:type="dxa" w:w="32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17"/>
                <w:szCs w:val="17"/>
              </w:rPr>
              <w:t xml:space="preserve">Asignatura</w:t>
            </w:r>
          </w:p>
        </w:tc>
        <w:tc>
          <w:tcPr>
            <w:tcW w:type="dxa" w:w="5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17"/>
                <w:szCs w:val="17"/>
              </w:rPr>
              <w:t xml:space="preserve">ECTS</w:t>
            </w:r>
          </w:p>
        </w:tc>
        <w:tc>
          <w:tcPr>
            <w:tcW w:type="dxa" w:w="12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17"/>
                <w:szCs w:val="17"/>
              </w:rPr>
              <w:t xml:space="preserve">Estado</w:t>
            </w:r>
          </w:p>
        </w:tc>
        <w:tc>
          <w:tcPr>
            <w:tcW w:type="dxa" w:w="4806"/>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17"/>
                <w:szCs w:val="17"/>
              </w:rPr>
              <w:t xml:space="preserve">Origen real / Observaciones</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Fundamentos de Matemáticas 1</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6</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6100"/>
                <w:sz w:val="16"/>
                <w:szCs w:val="16"/>
              </w:rPr>
              <w:t xml:space="preserve">RECONOCIDA</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SEK: Fund. Matemáticos (9cr, 5.0 AP)</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Fundamentos de Matemáticas 2</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6</w:t>
            </w:r>
          </w:p>
        </w:tc>
        <w:tc>
          <w:tcPr>
            <w:tcW w:type="dxa" w:w="120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9C6500"/>
                <w:sz w:val="16"/>
                <w:szCs w:val="16"/>
              </w:rPr>
              <w:t xml:space="preserve">RECLAMABLE</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SEK: Fund. Matemáticos cubre &gt;70%? Pedir temario UdG</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Fundamentos de Física 1</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6</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6100"/>
                <w:sz w:val="16"/>
                <w:szCs w:val="16"/>
              </w:rPr>
              <w:t xml:space="preserve">RECONOCIDA</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SEK: Fund. Físicos (9cr, 6.0 AP)</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Expresión Gráfica 1</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6</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6100"/>
                <w:sz w:val="16"/>
                <w:szCs w:val="16"/>
              </w:rPr>
              <w:t xml:space="preserve">RECONOCIDA</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UCJC: Dibujo Detalles (9.50 SB) + SEK: Dibujo Arq.</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Expresión Gráfica 2</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6</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6100"/>
                <w:sz w:val="16"/>
                <w:szCs w:val="16"/>
              </w:rPr>
              <w:t xml:space="preserve">RECONOCIDA</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UCJC: Dibujo Natural + UAX: DAO + Croquis</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Fundamentos de Materiales</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6</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6100"/>
                <w:sz w:val="16"/>
                <w:szCs w:val="16"/>
              </w:rPr>
              <w:t xml:space="preserve">RECONOCIDA</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SEK: Materiales Construcción I (9cr)</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Geotecnia</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6</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333333"/>
                <w:sz w:val="16"/>
                <w:szCs w:val="16"/>
              </w:rPr>
              <w:t xml:space="preserve">CURSAR</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Sin equivalente en ningún expediente</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Topografía y Replanteos</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6</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6100"/>
                <w:sz w:val="16"/>
                <w:szCs w:val="16"/>
              </w:rPr>
              <w:t xml:space="preserve">RECONOCIDA</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UCJC: cursada originalmente (6.00 AP)</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Construcción 1</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6</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6100"/>
                <w:sz w:val="16"/>
                <w:szCs w:val="16"/>
              </w:rPr>
              <w:t xml:space="preserve">RECONOCIDA</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SEK: Construcción I (9cr, 7.0 N)</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Construcción 2</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6</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6100"/>
                <w:sz w:val="16"/>
                <w:szCs w:val="16"/>
              </w:rPr>
              <w:t xml:space="preserve">RECONOCIDA</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SEK: Construcción I+II combinadas</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Subtotal curso 1</w:t>
            </w:r>
          </w:p>
        </w:tc>
        <w:tc>
          <w:tcPr>
            <w:tcW w:type="dxa" w:w="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0000"/>
                <w:sz w:val="18"/>
                <w:szCs w:val="18"/>
              </w:rPr>
              <w:t xml:space="preserve">60</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8"/>
                <w:szCs w:val="18"/>
              </w:rPr>
              <w:t xml:space="preserve"/>
            </w:r>
          </w:p>
        </w:tc>
        <w:tc>
          <w:tcPr>
            <w:tcW w:type="dxa" w:w="480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8"/>
                <w:szCs w:val="18"/>
              </w:rPr>
              <w:t xml:space="preserve"/>
            </w:r>
          </w:p>
        </w:tc>
      </w:tr>
    </w:tbl>
    <w:p>
      <w:pPr>
        <w:pStyle w:val="Heading2"/>
      </w:pPr>
      <w:r>
        <w:t xml:space="preserve">Curso 2</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200"/>
        <w:gridCol w:w="500"/>
        <w:gridCol w:w="1200"/>
        <w:gridCol w:w="4806"/>
      </w:tblGrid>
      <w:tr>
        <w:tc>
          <w:tcPr>
            <w:tcW w:type="dxa" w:w="32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17"/>
                <w:szCs w:val="17"/>
              </w:rPr>
              <w:t xml:space="preserve">Asignatura</w:t>
            </w:r>
          </w:p>
        </w:tc>
        <w:tc>
          <w:tcPr>
            <w:tcW w:type="dxa" w:w="5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17"/>
                <w:szCs w:val="17"/>
              </w:rPr>
              <w:t xml:space="preserve">ECTS</w:t>
            </w:r>
          </w:p>
        </w:tc>
        <w:tc>
          <w:tcPr>
            <w:tcW w:type="dxa" w:w="12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17"/>
                <w:szCs w:val="17"/>
              </w:rPr>
              <w:t xml:space="preserve">Estado</w:t>
            </w:r>
          </w:p>
        </w:tc>
        <w:tc>
          <w:tcPr>
            <w:tcW w:type="dxa" w:w="4806"/>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17"/>
                <w:szCs w:val="17"/>
              </w:rPr>
              <w:t xml:space="preserve">Origen real / Observaciones</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Fundamentos de Física 2</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6</w:t>
            </w:r>
          </w:p>
        </w:tc>
        <w:tc>
          <w:tcPr>
            <w:tcW w:type="dxa" w:w="120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9C6500"/>
                <w:sz w:val="16"/>
                <w:szCs w:val="16"/>
              </w:rPr>
              <w:t xml:space="preserve">RECLAMABLE</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SEK: Fund. Físicos 9cr (bloques Termo+Electr+Óptica)</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Empresa</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6</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6100"/>
                <w:sz w:val="16"/>
                <w:szCs w:val="16"/>
              </w:rPr>
              <w:t xml:space="preserve">RECONOCIDA</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SEK: Economía Aplicada (6cr, 6.0 AP)</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Aspectos Legales Contratación</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6</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6100"/>
                <w:sz w:val="16"/>
                <w:szCs w:val="16"/>
              </w:rPr>
              <w:t xml:space="preserve">RECONOCIDA</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SEK: Aspectos Legales (6cr, 5.0 AP)</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Expresión Gráfica 3</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6</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6100"/>
                <w:sz w:val="16"/>
                <w:szCs w:val="16"/>
              </w:rPr>
              <w:t xml:space="preserve">RECONOCIDA</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SEK: Geometría Desc. + UAX: Geom. Aplicada</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Construcción 3</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6</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6100"/>
                <w:sz w:val="16"/>
                <w:szCs w:val="16"/>
              </w:rPr>
              <w:t xml:space="preserve">RECONOCIDA</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SEK: Construcción II (7.5cr)</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Construcción 4</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3</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6100"/>
                <w:sz w:val="16"/>
                <w:szCs w:val="16"/>
              </w:rPr>
              <w:t xml:space="preserve">RECONOCIDA</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SEK: Construcción III (4.5cr)</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Control de Calidad</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6</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6100"/>
                <w:sz w:val="16"/>
                <w:szCs w:val="16"/>
              </w:rPr>
              <w:t xml:space="preserve">RECONOCIDA</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SEK: Control Calidad (4.5cr, 5.1 AP)</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Historia de la Construcción</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3</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6100"/>
                <w:sz w:val="16"/>
                <w:szCs w:val="16"/>
              </w:rPr>
              <w:t xml:space="preserve">RECONOCIDA</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UAX: Historia Técnica Constr. (4.5cr)</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Materiales 1</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6</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6100"/>
                <w:sz w:val="16"/>
                <w:szCs w:val="16"/>
              </w:rPr>
              <w:t xml:space="preserve">RECONOCIDA</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SEK: Materiales II (6cr, 5.1 AP)</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Materiales 2</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6</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6100"/>
                <w:sz w:val="16"/>
                <w:szCs w:val="16"/>
              </w:rPr>
              <w:t xml:space="preserve">RECONOCIDA</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SEK: Materiales I+II combinadas</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Estructuras 1</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6</w:t>
            </w:r>
          </w:p>
        </w:tc>
        <w:tc>
          <w:tcPr>
            <w:tcW w:type="dxa" w:w="1200"/>
            <w:tcBorders>
              <w:top w:val="single" w:color="AAAAAA" w:sz="1"/>
              <w:left w:val="single" w:color="AAAAAA" w:sz="1"/>
              <w:bottom w:val="single" w:color="AAAAAA" w:sz="1"/>
              <w:right w:val="single" w:color="AAAAAA" w:sz="1"/>
            </w:tcBorders>
            <w:shd w:fill="B4C7E7"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3366"/>
                <w:sz w:val="16"/>
                <w:szCs w:val="16"/>
              </w:rPr>
              <w:t xml:space="preserve">POR CFGS</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CFGS automático. UCJC suspensa (1.50, agotadas conv.)</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Subtotal curso 2</w:t>
            </w:r>
          </w:p>
        </w:tc>
        <w:tc>
          <w:tcPr>
            <w:tcW w:type="dxa" w:w="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0000"/>
                <w:sz w:val="18"/>
                <w:szCs w:val="18"/>
              </w:rPr>
              <w:t xml:space="preserve">60</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8"/>
                <w:szCs w:val="18"/>
              </w:rPr>
              <w:t xml:space="preserve"/>
            </w:r>
          </w:p>
        </w:tc>
        <w:tc>
          <w:tcPr>
            <w:tcW w:type="dxa" w:w="480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8"/>
                <w:szCs w:val="18"/>
              </w:rPr>
              <w:t xml:space="preserve"/>
            </w:r>
          </w:p>
        </w:tc>
      </w:tr>
    </w:tbl>
    <w:p>
      <w:pPr>
        <w:pStyle w:val="Heading2"/>
      </w:pPr>
      <w:r>
        <w:t xml:space="preserve">Curso 3</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200"/>
        <w:gridCol w:w="500"/>
        <w:gridCol w:w="1200"/>
        <w:gridCol w:w="4806"/>
      </w:tblGrid>
      <w:tr>
        <w:tc>
          <w:tcPr>
            <w:tcW w:type="dxa" w:w="32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17"/>
                <w:szCs w:val="17"/>
              </w:rPr>
              <w:t xml:space="preserve">Asignatura</w:t>
            </w:r>
          </w:p>
        </w:tc>
        <w:tc>
          <w:tcPr>
            <w:tcW w:type="dxa" w:w="5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17"/>
                <w:szCs w:val="17"/>
              </w:rPr>
              <w:t xml:space="preserve">ECTS</w:t>
            </w:r>
          </w:p>
        </w:tc>
        <w:tc>
          <w:tcPr>
            <w:tcW w:type="dxa" w:w="12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17"/>
                <w:szCs w:val="17"/>
              </w:rPr>
              <w:t xml:space="preserve">Estado</w:t>
            </w:r>
          </w:p>
        </w:tc>
        <w:tc>
          <w:tcPr>
            <w:tcW w:type="dxa" w:w="4806"/>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17"/>
                <w:szCs w:val="17"/>
              </w:rPr>
              <w:t xml:space="preserve">Origen real / Observaciones</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Construcción 5</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6</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333333"/>
                <w:sz w:val="16"/>
                <w:szCs w:val="16"/>
              </w:rPr>
              <w:t xml:space="preserve">CURSAR</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Sin equivalente no consumido</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Construcción 6</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3</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333333"/>
                <w:sz w:val="16"/>
                <w:szCs w:val="16"/>
              </w:rPr>
              <w:t xml:space="preserve">CURSAR</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Sin equivalente no consumido</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Instalaciones 1</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6</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6100"/>
                <w:sz w:val="16"/>
                <w:szCs w:val="16"/>
              </w:rPr>
              <w:t xml:space="preserve">RECONOCIDA</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SEK: Instalaciones I (9cr, 5.3 AP)</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Instalaciones 2</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6</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6100"/>
                <w:sz w:val="16"/>
                <w:szCs w:val="16"/>
              </w:rPr>
              <w:t xml:space="preserve">RECONOCIDA</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SEK: Instalaciones II (4.5cr, 5.8 AP)</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Estructuras 2</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3</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333333"/>
                <w:sz w:val="16"/>
                <w:szCs w:val="16"/>
              </w:rPr>
              <w:t xml:space="preserve">CURSAR</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Sin equivalente aprobado (SEK Estr. I y II suspensas)</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Estructuras 3</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6</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333333"/>
                <w:sz w:val="16"/>
                <w:szCs w:val="16"/>
              </w:rPr>
              <w:t xml:space="preserve">CURSAR</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Sin equivalente aprobado</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Organización Obras 1</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6</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6100"/>
                <w:sz w:val="16"/>
                <w:szCs w:val="16"/>
              </w:rPr>
              <w:t xml:space="preserve">RECONOCIDA</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UCJC: cursada originalmente (5.00 AP)</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Organización Obras 2</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6</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6100"/>
                <w:sz w:val="16"/>
                <w:szCs w:val="16"/>
              </w:rPr>
              <w:t xml:space="preserve">RECONOCIDA</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UCJC: cursada originalmente (5.00 AP)</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Derecho en Edificación</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3</w:t>
            </w:r>
          </w:p>
        </w:tc>
        <w:tc>
          <w:tcPr>
            <w:tcW w:type="dxa" w:w="120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9C6500"/>
                <w:sz w:val="16"/>
                <w:szCs w:val="16"/>
              </w:rPr>
              <w:t xml:space="preserve">RECLAMABLE</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SEK: Asp. Legales 6cr (contenido no consumido)</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Mediciones y Presupuestos 1</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6</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6100"/>
                <w:sz w:val="16"/>
                <w:szCs w:val="16"/>
              </w:rPr>
              <w:t xml:space="preserve">RECONOCIDA</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UAX: Mediciones y Presupuestos (6cr, 5.00)</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Mediciones y Presupuestos 2</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6</w:t>
            </w:r>
          </w:p>
        </w:tc>
        <w:tc>
          <w:tcPr>
            <w:tcW w:type="dxa" w:w="1200"/>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9C0006"/>
                <w:sz w:val="16"/>
                <w:szCs w:val="16"/>
              </w:rPr>
              <w:t xml:space="preserve">PENDIENTE UAX</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Necesita programa UAX para argumentar cobertura</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Valoraciones y Tasaciones</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3</w:t>
            </w:r>
          </w:p>
        </w:tc>
        <w:tc>
          <w:tcPr>
            <w:tcW w:type="dxa" w:w="1200"/>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9C0006"/>
                <w:sz w:val="16"/>
                <w:szCs w:val="16"/>
              </w:rPr>
              <w:t xml:space="preserve">PENDIENTE UAX</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UAX: Oficina Técnica (contenido no consumido?)</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Subtotal curso 3</w:t>
            </w:r>
          </w:p>
        </w:tc>
        <w:tc>
          <w:tcPr>
            <w:tcW w:type="dxa" w:w="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0000"/>
                <w:sz w:val="18"/>
                <w:szCs w:val="18"/>
              </w:rPr>
              <w:t xml:space="preserve">60</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8"/>
                <w:szCs w:val="18"/>
              </w:rPr>
              <w:t xml:space="preserve"/>
            </w:r>
          </w:p>
        </w:tc>
        <w:tc>
          <w:tcPr>
            <w:tcW w:type="dxa" w:w="480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8"/>
                <w:szCs w:val="18"/>
              </w:rPr>
              <w:t xml:space="preserve"/>
            </w:r>
          </w:p>
        </w:tc>
      </w:tr>
    </w:tbl>
    <w:p>
      <w:pPr>
        <w:pStyle w:val="Heading2"/>
      </w:pPr>
      <w:r>
        <w:t xml:space="preserve">Curso 4</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200"/>
        <w:gridCol w:w="500"/>
        <w:gridCol w:w="1200"/>
        <w:gridCol w:w="4806"/>
      </w:tblGrid>
      <w:tr>
        <w:tc>
          <w:tcPr>
            <w:tcW w:type="dxa" w:w="32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17"/>
                <w:szCs w:val="17"/>
              </w:rPr>
              <w:t xml:space="preserve">Asignatura</w:t>
            </w:r>
          </w:p>
        </w:tc>
        <w:tc>
          <w:tcPr>
            <w:tcW w:type="dxa" w:w="5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17"/>
                <w:szCs w:val="17"/>
              </w:rPr>
              <w:t xml:space="preserve">ECTS</w:t>
            </w:r>
          </w:p>
        </w:tc>
        <w:tc>
          <w:tcPr>
            <w:tcW w:type="dxa" w:w="12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17"/>
                <w:szCs w:val="17"/>
              </w:rPr>
              <w:t xml:space="preserve">Estado</w:t>
            </w:r>
          </w:p>
        </w:tc>
        <w:tc>
          <w:tcPr>
            <w:tcW w:type="dxa" w:w="4806"/>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17"/>
                <w:szCs w:val="17"/>
              </w:rPr>
              <w:t xml:space="preserve">Origen real / Observaciones</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Análisis Procesos Constructivos</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3</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333333"/>
                <w:sz w:val="16"/>
                <w:szCs w:val="16"/>
              </w:rPr>
              <w:t xml:space="preserve">CURSAR</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Sin equivalente</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Patología y Rehabilitación</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3</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6100"/>
                <w:sz w:val="16"/>
                <w:szCs w:val="16"/>
              </w:rPr>
              <w:t xml:space="preserve">RECONOCIDA</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SEK: Ampl. Patología (4.5cr, 5.0 AP)</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Gestión Proyectos y Obras</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3</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333333"/>
                <w:sz w:val="16"/>
                <w:szCs w:val="16"/>
              </w:rPr>
              <w:t xml:space="preserve">CURSAR</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SEK Equipos Obra ya consumida en Proy. Técnicos</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Seguridad y Salud Laboral</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6</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6100"/>
                <w:sz w:val="16"/>
                <w:szCs w:val="16"/>
              </w:rPr>
              <w:t xml:space="preserve">RECONOCIDA</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SEK: Seguridad y Prevención (6cr, 5.0 AP)</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Proyectos Técnicos</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9</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6100"/>
                <w:sz w:val="16"/>
                <w:szCs w:val="16"/>
              </w:rPr>
              <w:t xml:space="preserve">RECONOCIDA</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UAX: Oficina Técnica + SEK: Equipos Obra</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Optativas (elegir 21 ECTS)</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21</w:t>
            </w:r>
          </w:p>
        </w:tc>
        <w:tc>
          <w:tcPr>
            <w:tcW w:type="dxa" w:w="1200"/>
            <w:tcBorders>
              <w:top w:val="single" w:color="AAAAAA" w:sz="1"/>
              <w:left w:val="single" w:color="AAAAAA" w:sz="1"/>
              <w:bottom w:val="single" w:color="AAAAAA" w:sz="1"/>
              <w:right w:val="single" w:color="AAAAAA" w:sz="1"/>
            </w:tcBorders>
            <w:shd w:fill="B4C7E7"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3366"/>
                <w:sz w:val="16"/>
                <w:szCs w:val="16"/>
              </w:rPr>
              <w:t xml:space="preserve">POR CFGS</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5 ECTS CFGS (Sist. Planif.) + 16 a cursar</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7"/>
                <w:szCs w:val="17"/>
              </w:rPr>
              <w:t xml:space="preserve">Trabajo Fin de Grado</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7"/>
                <w:szCs w:val="17"/>
              </w:rPr>
              <w:t xml:space="preserve">15</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333333"/>
                <w:sz w:val="16"/>
                <w:szCs w:val="16"/>
              </w:rPr>
              <w:t xml:space="preserve">CURSAR</w:t>
            </w:r>
          </w:p>
        </w:tc>
        <w:tc>
          <w:tcPr>
            <w:tcW w:type="dxa" w:w="48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444444"/>
                <w:sz w:val="16"/>
                <w:szCs w:val="16"/>
              </w:rPr>
              <w:t xml:space="preserve">Obligatorio en UdG</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8"/>
                <w:szCs w:val="18"/>
              </w:rPr>
              <w:t xml:space="preserve">Subtotal curso 4</w:t>
            </w:r>
          </w:p>
        </w:tc>
        <w:tc>
          <w:tcPr>
            <w:tcW w:type="dxa" w:w="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0000"/>
                <w:sz w:val="18"/>
                <w:szCs w:val="18"/>
              </w:rPr>
              <w:t xml:space="preserve">60</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8"/>
                <w:szCs w:val="18"/>
              </w:rPr>
              <w:t xml:space="preserve"/>
            </w:r>
          </w:p>
        </w:tc>
        <w:tc>
          <w:tcPr>
            <w:tcW w:type="dxa" w:w="480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8"/>
                <w:szCs w:val="18"/>
              </w:rPr>
              <w:t xml:space="preserve"/>
            </w:r>
          </w:p>
        </w:tc>
      </w:tr>
    </w:tbl>
    <w:p>
      <w:r>
        <w:br w:type="page"/>
      </w:r>
    </w:p>
    <w:p>
      <w:pPr>
        <w:pStyle w:val="Heading1"/>
      </w:pPr>
      <w:r>
        <w:t xml:space="preserve">7. RESUMEN DE CRÉDITOS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5500"/>
        <w:gridCol w:w="1200"/>
        <w:gridCol w:w="1500"/>
        <w:gridCol w:w="1506"/>
      </w:tblGrid>
      <w:tr>
        <w:tc>
          <w:tcPr>
            <w:tcW w:type="dxa" w:w="55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17"/>
                <w:szCs w:val="17"/>
              </w:rPr>
              <w:t xml:space="preserve">Concepto</w:t>
            </w:r>
          </w:p>
        </w:tc>
        <w:tc>
          <w:tcPr>
            <w:tcW w:type="dxa" w:w="12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17"/>
                <w:szCs w:val="17"/>
              </w:rPr>
              <w:t xml:space="preserve">ECTS</w:t>
            </w:r>
          </w:p>
        </w:tc>
        <w:tc>
          <w:tcPr>
            <w:tcW w:type="dxa" w:w="15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17"/>
                <w:szCs w:val="17"/>
              </w:rPr>
              <w:t xml:space="preserve">Acumulado</w:t>
            </w:r>
          </w:p>
        </w:tc>
        <w:tc>
          <w:tcPr>
            <w:tcW w:type="dxa" w:w="1506"/>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17"/>
                <w:szCs w:val="17"/>
              </w:rPr>
              <w:t xml:space="preserve">Pendiente</w:t>
            </w:r>
          </w:p>
        </w:tc>
      </w:tr>
      <w:tr>
        <w:tc>
          <w:tcPr>
            <w:tcW w:type="dxa" w:w="55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8"/>
                <w:szCs w:val="18"/>
              </w:rPr>
              <w:t xml:space="preserve">Resolución actual (UCJC→UdG, 15/05/2026)</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8"/>
                <w:szCs w:val="18"/>
              </w:rPr>
              <w:t xml:space="preserve">144</w:t>
            </w:r>
          </w:p>
        </w:tc>
        <w:tc>
          <w:tcPr>
            <w:tcW w:type="dxa" w:w="15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8"/>
                <w:szCs w:val="18"/>
              </w:rPr>
              <w:t xml:space="preserve">144</w:t>
            </w:r>
          </w:p>
        </w:tc>
        <w:tc>
          <w:tcPr>
            <w:tcW w:type="dxa" w:w="1506"/>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8"/>
                <w:szCs w:val="18"/>
              </w:rPr>
              <w:t xml:space="preserve">96</w:t>
            </w:r>
          </w:p>
        </w:tc>
      </w:tr>
      <w:tr>
        <w:tc>
          <w:tcPr>
            <w:tcW w:type="dxa" w:w="5500"/>
            <w:tcBorders>
              <w:top w:val="single" w:color="AAAAAA" w:sz="1"/>
              <w:left w:val="single" w:color="AAAAAA" w:sz="1"/>
              <w:bottom w:val="single" w:color="AAAAAA" w:sz="1"/>
              <w:right w:val="single" w:color="AAAAAA" w:sz="1"/>
            </w:tcBorders>
            <w:shd w:fill="B4C7E7"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8"/>
                <w:szCs w:val="18"/>
              </w:rPr>
              <w:t xml:space="preserve">+ CFGS: Estructuras 1 + Sist. Planificación</w:t>
            </w:r>
          </w:p>
        </w:tc>
        <w:tc>
          <w:tcPr>
            <w:tcW w:type="dxa" w:w="1200"/>
            <w:tcBorders>
              <w:top w:val="single" w:color="AAAAAA" w:sz="1"/>
              <w:left w:val="single" w:color="AAAAAA" w:sz="1"/>
              <w:bottom w:val="single" w:color="AAAAAA" w:sz="1"/>
              <w:right w:val="single" w:color="AAAAAA" w:sz="1"/>
            </w:tcBorders>
            <w:shd w:fill="B4C7E7"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0000"/>
                <w:sz w:val="18"/>
                <w:szCs w:val="18"/>
              </w:rPr>
              <w:t xml:space="preserve">+11</w:t>
            </w:r>
          </w:p>
        </w:tc>
        <w:tc>
          <w:tcPr>
            <w:tcW w:type="dxa" w:w="1500"/>
            <w:tcBorders>
              <w:top w:val="single" w:color="AAAAAA" w:sz="1"/>
              <w:left w:val="single" w:color="AAAAAA" w:sz="1"/>
              <w:bottom w:val="single" w:color="AAAAAA" w:sz="1"/>
              <w:right w:val="single" w:color="AAAAAA" w:sz="1"/>
            </w:tcBorders>
            <w:shd w:fill="B4C7E7"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8"/>
                <w:szCs w:val="18"/>
              </w:rPr>
              <w:t xml:space="preserve">155</w:t>
            </w:r>
          </w:p>
        </w:tc>
        <w:tc>
          <w:tcPr>
            <w:tcW w:type="dxa" w:w="1506"/>
            <w:tcBorders>
              <w:top w:val="single" w:color="AAAAAA" w:sz="1"/>
              <w:left w:val="single" w:color="AAAAAA" w:sz="1"/>
              <w:bottom w:val="single" w:color="AAAAAA" w:sz="1"/>
              <w:right w:val="single" w:color="AAAAAA" w:sz="1"/>
            </w:tcBorders>
            <w:shd w:fill="B4C7E7"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8"/>
                <w:szCs w:val="18"/>
              </w:rPr>
              <w:t xml:space="preserve">85</w:t>
            </w:r>
          </w:p>
        </w:tc>
      </w:tr>
      <w:tr>
        <w:tc>
          <w:tcPr>
            <w:tcW w:type="dxa" w:w="550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8"/>
                <w:szCs w:val="18"/>
              </w:rPr>
              <w:t xml:space="preserve">+ Reclamación Física 2 (contenido no consumido SEK)</w:t>
            </w:r>
          </w:p>
        </w:tc>
        <w:tc>
          <w:tcPr>
            <w:tcW w:type="dxa" w:w="120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0000"/>
                <w:sz w:val="18"/>
                <w:szCs w:val="18"/>
              </w:rPr>
              <w:t xml:space="preserve">+6</w:t>
            </w:r>
          </w:p>
        </w:tc>
        <w:tc>
          <w:tcPr>
            <w:tcW w:type="dxa" w:w="150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8"/>
                <w:szCs w:val="18"/>
              </w:rPr>
              <w:t xml:space="preserve">161</w:t>
            </w:r>
          </w:p>
        </w:tc>
        <w:tc>
          <w:tcPr>
            <w:tcW w:type="dxa" w:w="1506"/>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8"/>
                <w:szCs w:val="18"/>
              </w:rPr>
              <w:t xml:space="preserve">79</w:t>
            </w:r>
          </w:p>
        </w:tc>
      </w:tr>
      <w:tr>
        <w:tc>
          <w:tcPr>
            <w:tcW w:type="dxa" w:w="550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8"/>
                <w:szCs w:val="18"/>
              </w:rPr>
              <w:t xml:space="preserve">+ Reclamación Derecho Edificación (contenido no consumido SEK)</w:t>
            </w:r>
          </w:p>
        </w:tc>
        <w:tc>
          <w:tcPr>
            <w:tcW w:type="dxa" w:w="120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0000"/>
                <w:sz w:val="18"/>
                <w:szCs w:val="18"/>
              </w:rPr>
              <w:t xml:space="preserve">+3</w:t>
            </w:r>
          </w:p>
        </w:tc>
        <w:tc>
          <w:tcPr>
            <w:tcW w:type="dxa" w:w="150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8"/>
                <w:szCs w:val="18"/>
              </w:rPr>
              <w:t xml:space="preserve">164</w:t>
            </w:r>
          </w:p>
        </w:tc>
        <w:tc>
          <w:tcPr>
            <w:tcW w:type="dxa" w:w="1506"/>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8"/>
                <w:szCs w:val="18"/>
              </w:rPr>
              <w:t xml:space="preserve">76</w:t>
            </w:r>
          </w:p>
        </w:tc>
      </w:tr>
      <w:tr>
        <w:tc>
          <w:tcPr>
            <w:tcW w:type="dxa" w:w="550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8"/>
                <w:szCs w:val="18"/>
              </w:rPr>
              <w:t xml:space="preserve">+ Reclamación Matemáticas 2 (si temario UdG lo permite)</w:t>
            </w:r>
          </w:p>
        </w:tc>
        <w:tc>
          <w:tcPr>
            <w:tcW w:type="dxa" w:w="120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0000"/>
                <w:sz w:val="18"/>
                <w:szCs w:val="18"/>
              </w:rPr>
              <w:t xml:space="preserve">+6?</w:t>
            </w:r>
          </w:p>
        </w:tc>
        <w:tc>
          <w:tcPr>
            <w:tcW w:type="dxa" w:w="150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8"/>
                <w:szCs w:val="18"/>
              </w:rPr>
              <w:t xml:space="preserve">170?</w:t>
            </w:r>
          </w:p>
        </w:tc>
        <w:tc>
          <w:tcPr>
            <w:tcW w:type="dxa" w:w="1506"/>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8"/>
                <w:szCs w:val="18"/>
              </w:rPr>
              <w:t xml:space="preserve">70?</w:t>
            </w:r>
          </w:p>
        </w:tc>
      </w:tr>
      <w:tr>
        <w:tc>
          <w:tcPr>
            <w:tcW w:type="dxa" w:w="5500"/>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8"/>
                <w:szCs w:val="18"/>
              </w:rPr>
              <w:t xml:space="preserve">+ Potencial con programas UAX (Mediciones 2, Valoraciones)</w:t>
            </w:r>
          </w:p>
        </w:tc>
        <w:tc>
          <w:tcPr>
            <w:tcW w:type="dxa" w:w="1200"/>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000000"/>
                <w:sz w:val="18"/>
                <w:szCs w:val="18"/>
              </w:rPr>
              <w:t xml:space="preserve">+9?</w:t>
            </w:r>
          </w:p>
        </w:tc>
        <w:tc>
          <w:tcPr>
            <w:tcW w:type="dxa" w:w="1500"/>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8"/>
                <w:szCs w:val="18"/>
              </w:rPr>
              <w:t xml:space="preserve">179?</w:t>
            </w:r>
          </w:p>
        </w:tc>
        <w:tc>
          <w:tcPr>
            <w:tcW w:type="dxa" w:w="1506"/>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8"/>
                <w:szCs w:val="18"/>
              </w:rPr>
              <w:t xml:space="preserve">61?</w:t>
            </w:r>
          </w:p>
        </w:tc>
      </w:tr>
    </w:tbl>
    <w:p>
      <w:pPr>
        <w:spacing w:after="100" w:before="0"/>
      </w:pPr>
      <w:r>
        <w:rPr>
          <w:rFonts w:ascii="Arial" w:cs="Arial" w:eastAsia="Arial" w:hAnsi="Arial"/>
          <w:sz w:val="22"/>
          <w:szCs w:val="22"/>
        </w:rPr>
        <w:t xml:space="preserve"/>
      </w:r>
    </w:p>
    <w:p>
      <w:pPr>
        <w:spacing w:after="100" w:before="0"/>
      </w:pPr>
      <w:r>
        <w:rPr>
          <w:b/>
          <w:bCs/>
        </w:rPr>
        <w:t xml:space="preserve">A cursar sí o sí (sin posibilidad de reclamación): </w:t>
      </w:r>
      <w:r>
        <w:t xml:space="preserve">Geotecnia (6) + Construcción 5 (6) + Construcción 6 (3) + Estructuras 2 (3) + Estructuras 3 (6) + Gestión Proyectos (3) + Análisis Proc. Constructivos (3) + Optativas restantes (16) + TFG (15) + B2 idioma = mínimo 61 ECTS + idioma</w:t>
      </w:r>
    </w:p>
    <w:p>
      <w:r>
        <w:br w:type="page"/>
      </w:r>
    </w:p>
    <w:p>
      <w:pPr>
        <w:pStyle w:val="Heading1"/>
      </w:pPr>
      <w:r>
        <w:t xml:space="preserve">8. PRÓXIMOS PASOS</w:t>
      </w:r>
    </w:p>
    <w:p>
      <w:pPr>
        <w:pStyle w:val="ListParagraph"/>
        <w:numPr>
          <w:ilvl w:val="0"/>
          <w:numId w:val="2"/>
        </w:numPr>
        <w:spacing w:after="60"/>
      </w:pPr>
      <w:r>
        <w:rPr>
          <w:b/>
          <w:bCs/>
        </w:rPr>
        <w:t xml:space="preserve">Inmediato: </w:t>
      </w:r>
      <w:r>
        <w:t xml:space="preserve">Enviar solicitud de revisión a coord.gate@udg.edu incluyendo título CFGS + certificado académico</w:t>
      </w:r>
    </w:p>
    <w:p>
      <w:pPr>
        <w:pStyle w:val="ListParagraph"/>
        <w:numPr>
          <w:ilvl w:val="0"/>
          <w:numId w:val="2"/>
        </w:numPr>
        <w:spacing w:after="60"/>
      </w:pPr>
      <w:r>
        <w:rPr>
          <w:b/>
          <w:bCs/>
        </w:rPr>
        <w:t xml:space="preserve">Inmediato: </w:t>
      </w:r>
      <w:r>
        <w:t xml:space="preserve">Solicitar guía docente de Fonaments de Matemàtiques 2 (3105G00020) al coordinador GATE</w:t>
      </w:r>
    </w:p>
    <w:p>
      <w:pPr>
        <w:pStyle w:val="ListParagraph"/>
        <w:numPr>
          <w:ilvl w:val="0"/>
          <w:numId w:val="2"/>
        </w:numPr>
        <w:spacing w:after="60"/>
      </w:pPr>
      <w:r>
        <w:rPr>
          <w:b/>
          <w:bCs/>
        </w:rPr>
        <w:t xml:space="preserve">Junio: </w:t>
      </w:r>
      <w:r>
        <w:t xml:space="preserve">Presentar reclamación Física 2 + Derecho Edificación con syllabus SEK (236 págs.)</w:t>
      </w:r>
    </w:p>
    <w:p>
      <w:pPr>
        <w:pStyle w:val="ListParagraph"/>
        <w:numPr>
          <w:ilvl w:val="0"/>
          <w:numId w:val="2"/>
        </w:numPr>
        <w:spacing w:after="60"/>
      </w:pPr>
      <w:r>
        <w:rPr>
          <w:b/>
          <w:bCs/>
        </w:rPr>
        <w:t xml:space="preserve">Cuando se tengan: </w:t>
      </w:r>
      <w:r>
        <w:t xml:space="preserve">Escanear programas UAX de Mediciones y Presupuestos y Oficina Técnica</w:t>
      </w:r>
    </w:p>
    <w:p>
      <w:pPr>
        <w:pStyle w:val="ListParagraph"/>
        <w:numPr>
          <w:ilvl w:val="0"/>
          <w:numId w:val="2"/>
        </w:numPr>
        <w:spacing w:after="60"/>
      </w:pPr>
      <w:r>
        <w:rPr>
          <w:b/>
          <w:bCs/>
        </w:rPr>
        <w:t xml:space="preserve">14-17 julio: </w:t>
      </w:r>
      <w:r>
        <w:t xml:space="preserve">Matrícula online GATE (mínimo 30 ECTS, máximo 60)</w:t>
      </w:r>
    </w:p>
    <w:p>
      <w:pPr>
        <w:pStyle w:val="ListParagraph"/>
        <w:numPr>
          <w:ilvl w:val="0"/>
          <w:numId w:val="2"/>
        </w:numPr>
        <w:spacing w:after="60"/>
      </w:pPr>
      <w:r>
        <w:rPr>
          <w:b/>
          <w:bCs/>
        </w:rPr>
        <w:t xml:space="preserve">En paralelo: </w:t>
      </w:r>
      <w:r>
        <w:t xml:space="preserve">Preparar acreditación B2 en inglés o francés (certificado oficial o Servei de Llengües UdG)</w:t>
      </w:r>
    </w:p>
    <w:p>
      <w:pPr>
        <w:spacing w:after="100" w:before="0"/>
      </w:pPr>
      <w:r>
        <w:rPr>
          <w:rFonts w:ascii="Arial" w:cs="Arial" w:eastAsia="Arial" w:hAnsi="Arial"/>
          <w:sz w:val="22"/>
          <w:szCs w:val="22"/>
        </w:rPr>
        <w:t xml:space="preserve"/>
      </w:r>
    </w:p>
    <w:p>
      <w:pPr>
        <w:spacing w:after="100" w:before="0"/>
      </w:pPr>
      <w:r>
        <w:rPr>
          <w:b/>
          <w:bCs/>
        </w:rPr>
        <w:t xml:space="preserve">Contactos: </w:t>
      </w:r>
    </w:p>
    <w:p>
      <w:pPr>
        <w:pStyle w:val="ListParagraph"/>
        <w:numPr>
          <w:ilvl w:val="0"/>
          <w:numId w:val="3"/>
        </w:numPr>
        <w:spacing w:after="60"/>
      </w:pPr>
      <w:r>
        <w:rPr>
          <w:b/>
          <w:bCs/>
        </w:rPr>
        <w:t xml:space="preserve">Coordinación GATE: </w:t>
      </w:r>
      <w:r>
        <w:t xml:space="preserve">coord.gate@udg.edu</w:t>
      </w:r>
    </w:p>
    <w:p>
      <w:pPr>
        <w:pStyle w:val="ListParagraph"/>
        <w:numPr>
          <w:ilvl w:val="0"/>
          <w:numId w:val="3"/>
        </w:numPr>
        <w:spacing w:after="60"/>
      </w:pPr>
      <w:r>
        <w:rPr>
          <w:b/>
          <w:bCs/>
        </w:rPr>
        <w:t xml:space="preserve">Secretaría EPS: </w:t>
      </w:r>
      <w:r>
        <w:t xml:space="preserve">infoacademica.eps@udg.edu — 972 41 84 20</w:t>
      </w:r>
    </w:p>
    <w:p>
      <w:pPr>
        <w:pStyle w:val="ListParagraph"/>
        <w:numPr>
          <w:ilvl w:val="0"/>
          <w:numId w:val="3"/>
        </w:numPr>
        <w:spacing w:after="60"/>
      </w:pPr>
      <w:r>
        <w:rPr>
          <w:b/>
          <w:bCs/>
        </w:rPr>
        <w:t xml:space="preserve">Decano EPS: </w:t>
      </w:r>
      <w:r>
        <w:t xml:space="preserve">Rodolfo de Castro Vila (firmante resolución)</w:t>
      </w:r>
    </w:p>
    <w:p>
      <w:pPr>
        <w:pStyle w:val="ListParagraph"/>
        <w:numPr>
          <w:ilvl w:val="0"/>
          <w:numId w:val="3"/>
        </w:numPr>
        <w:spacing w:after="60"/>
      </w:pPr>
      <w:r>
        <w:rPr>
          <w:b/>
          <w:bCs/>
        </w:rPr>
        <w:t xml:space="preserve">Jefa Secretaría: </w:t>
      </w:r>
      <w:r>
        <w:t xml:space="preserve">Maria Rosa Montalbán García</w:t>
      </w:r>
    </w:p>
    <w:sectPr>
      <w:headerReference w:type="default" r:id="rId7"/>
      <w:footerReference w:type="default" r:id="rId8"/>
      <w:pgSz w:w="11906" w:h="16838"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Pág.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before="0"/>
      <w:jc w:val="right"/>
    </w:pPr>
    <w:r>
      <w:rPr>
        <w:rFonts w:ascii="Arial" w:cs="Arial" w:eastAsia="Arial" w:hAnsi="Arial"/>
        <w:i/>
        <w:iCs/>
        <w:color w:val="999999"/>
        <w:sz w:val="16"/>
        <w:szCs w:val="16"/>
      </w:rPr>
      <w:t xml:space="preserve">Estudio Convalidaciones — A. Briceño — UdG GATE 2026/27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090"/>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5090"/>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2026-06-04T22:37:58.443Z</dcterms:created>
  <dcterms:modified xsi:type="dcterms:W3CDTF">2026-06-04T22:37:58.455Z</dcterms:modified>
</cp:coreProperties>
</file>

<file path=docProps/custom.xml><?xml version="1.0" encoding="utf-8"?>
<Properties xmlns="http://schemas.openxmlformats.org/officeDocument/2006/custom-properties" xmlns:vt="http://schemas.openxmlformats.org/officeDocument/2006/docPropsVTypes"/>
</file>