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E019C" w14:textId="13C8ACEA" w:rsidR="001919B8" w:rsidRDefault="008B1A91">
      <w:r>
        <w:t>1.20.1 -7664808049304526546</w:t>
      </w:r>
    </w:p>
    <w:p w14:paraId="7AB81DC9" w14:textId="77777777" w:rsidR="00BF42B1" w:rsidRDefault="00BF42B1"/>
    <w:p w14:paraId="4A1AF26C" w14:textId="00FB2B40" w:rsidR="00BF42B1" w:rsidRDefault="00BF42B1">
      <w:r w:rsidRPr="00BF42B1">
        <w:t>-5624695235282277868</w:t>
      </w:r>
    </w:p>
    <w:sectPr w:rsidR="00BF4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88"/>
    <w:rsid w:val="00065C88"/>
    <w:rsid w:val="001919B8"/>
    <w:rsid w:val="00703B88"/>
    <w:rsid w:val="008B1A91"/>
    <w:rsid w:val="00B045B3"/>
    <w:rsid w:val="00BF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190D5"/>
  <w15:chartTrackingRefBased/>
  <w15:docId w15:val="{C4472CB3-6EC2-498D-8B14-DBB18958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2023-08-08T11:49:00Z</dcterms:created>
  <dcterms:modified xsi:type="dcterms:W3CDTF">2024-02-18T11:22:00Z</dcterms:modified>
</cp:coreProperties>
</file>