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C13BC" w14:textId="73A7F83F" w:rsidR="00B94E49" w:rsidRPr="00B94E49" w:rsidRDefault="007B0107" w:rsidP="00F95F36">
      <w:pPr>
        <w:jc w:val="center"/>
        <w:rPr>
          <w:b/>
          <w:sz w:val="36"/>
        </w:rPr>
      </w:pPr>
      <w:r>
        <w:rPr>
          <w:b/>
          <w:sz w:val="36"/>
        </w:rPr>
        <w:t xml:space="preserve">Online </w:t>
      </w:r>
      <w:r w:rsidR="00011AD1">
        <w:rPr>
          <w:b/>
          <w:sz w:val="36"/>
        </w:rPr>
        <w:t xml:space="preserve">Lab </w:t>
      </w:r>
      <w:r w:rsidR="00AF3746">
        <w:rPr>
          <w:b/>
          <w:sz w:val="36"/>
        </w:rPr>
        <w:t>4</w:t>
      </w:r>
      <w:r w:rsidR="0051239A">
        <w:rPr>
          <w:b/>
          <w:sz w:val="36"/>
        </w:rPr>
        <w:tab/>
      </w:r>
    </w:p>
    <w:p w14:paraId="4F3FCE2F" w14:textId="7C76CD3A" w:rsidR="00167F0C" w:rsidRPr="00167F0C" w:rsidRDefault="00167F0C" w:rsidP="006B6DD0">
      <w:pPr>
        <w:tabs>
          <w:tab w:val="num" w:pos="720"/>
        </w:tabs>
        <w:jc w:val="center"/>
        <w:rPr>
          <w:b/>
          <w:sz w:val="32"/>
        </w:rPr>
      </w:pPr>
      <w:r w:rsidRPr="00167F0C">
        <w:rPr>
          <w:b/>
          <w:sz w:val="32"/>
        </w:rPr>
        <w:t>Object Oriented Programming</w:t>
      </w:r>
    </w:p>
    <w:p w14:paraId="430EAB5C" w14:textId="77777777" w:rsidR="00925B81" w:rsidRPr="00DC36F9" w:rsidRDefault="00925B81" w:rsidP="00925B81">
      <w:pPr>
        <w:rPr>
          <w:b/>
        </w:rPr>
      </w:pPr>
      <w:r w:rsidRPr="00DC36F9">
        <w:rPr>
          <w:b/>
        </w:rPr>
        <w:t>Learning Objectives</w:t>
      </w:r>
    </w:p>
    <w:p w14:paraId="0C2B8B2F" w14:textId="104A413C" w:rsidR="001F4B0F" w:rsidRDefault="001F4B0F" w:rsidP="001F4B0F">
      <w:pPr>
        <w:numPr>
          <w:ilvl w:val="0"/>
          <w:numId w:val="4"/>
        </w:numPr>
        <w:spacing w:after="0" w:line="240" w:lineRule="auto"/>
      </w:pPr>
      <w:r>
        <w:t xml:space="preserve">The students will be able to </w:t>
      </w:r>
    </w:p>
    <w:p w14:paraId="787F565D" w14:textId="334C2867" w:rsidR="00F31E0D" w:rsidRDefault="009566D1" w:rsidP="001F4B0F">
      <w:pPr>
        <w:numPr>
          <w:ilvl w:val="0"/>
          <w:numId w:val="1"/>
        </w:numPr>
        <w:spacing w:after="0" w:line="240" w:lineRule="auto"/>
        <w:ind w:left="1080"/>
      </w:pPr>
      <w:r>
        <w:t>Implement the inheritance relationship between two classes having an Is-A relationship</w:t>
      </w:r>
    </w:p>
    <w:p w14:paraId="7E9A3282" w14:textId="35982328" w:rsidR="00661947" w:rsidRDefault="00661947" w:rsidP="001F4B0F">
      <w:pPr>
        <w:numPr>
          <w:ilvl w:val="0"/>
          <w:numId w:val="1"/>
        </w:numPr>
        <w:spacing w:after="0" w:line="240" w:lineRule="auto"/>
        <w:ind w:left="1080"/>
      </w:pPr>
      <w:r>
        <w:t>Override and reuse base class behavior in the derived class</w:t>
      </w:r>
    </w:p>
    <w:p w14:paraId="6F021678" w14:textId="405D9F04" w:rsidR="00661947" w:rsidRDefault="00661947" w:rsidP="00661947">
      <w:pPr>
        <w:numPr>
          <w:ilvl w:val="0"/>
          <w:numId w:val="1"/>
        </w:numPr>
        <w:spacing w:after="0" w:line="240" w:lineRule="auto"/>
        <w:ind w:left="1080"/>
      </w:pPr>
      <w:r>
        <w:t>Override the common object class methods such as toString</w:t>
      </w:r>
      <w:r w:rsidR="00826394">
        <w:t>.</w:t>
      </w:r>
      <w:r>
        <w:t xml:space="preserve"> </w:t>
      </w:r>
    </w:p>
    <w:p w14:paraId="6508F777" w14:textId="3CDE9C2E" w:rsidR="00A041AD" w:rsidRDefault="00502F1A" w:rsidP="00A041AD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Polymorphism</w:t>
      </w:r>
    </w:p>
    <w:p w14:paraId="79E1C507" w14:textId="57040C23" w:rsidR="00F95F36" w:rsidRPr="00A041AD" w:rsidRDefault="00502F1A" w:rsidP="009B5A34">
      <w:pPr>
        <w:numPr>
          <w:ilvl w:val="0"/>
          <w:numId w:val="1"/>
        </w:numPr>
        <w:spacing w:after="0" w:line="240" w:lineRule="auto"/>
        <w:ind w:left="1080"/>
        <w:rPr>
          <w:b/>
          <w:bCs/>
        </w:rPr>
      </w:pPr>
      <w:r>
        <w:rPr>
          <w:b/>
          <w:bCs/>
        </w:rPr>
        <w:t>Abstract Methods and Abstract Classes</w:t>
      </w:r>
      <w:bookmarkStart w:id="0" w:name="_GoBack"/>
      <w:bookmarkEnd w:id="0"/>
      <w:r w:rsidR="00A041AD" w:rsidRPr="00A041AD">
        <w:rPr>
          <w:b/>
          <w:bCs/>
        </w:rPr>
        <w:t xml:space="preserve"> </w:t>
      </w:r>
      <w:r w:rsidR="00F95F36" w:rsidRPr="00A041AD">
        <w:rPr>
          <w:b/>
          <w:bCs/>
        </w:rPr>
        <w:t xml:space="preserve">  </w:t>
      </w:r>
    </w:p>
    <w:p w14:paraId="560C09DA" w14:textId="4F0DCA84" w:rsidR="0025387B" w:rsidRDefault="0025387B" w:rsidP="007F6B8F">
      <w:pPr>
        <w:spacing w:after="0" w:line="240" w:lineRule="auto"/>
        <w:ind w:left="108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DF776C" w:rsidRPr="00132C2D" w14:paraId="385754DD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6DA043D6" w14:textId="2A19E871" w:rsidR="00DF776C" w:rsidRPr="00132C2D" w:rsidRDefault="00DF776C" w:rsidP="00DF776C">
            <w:pPr>
              <w:tabs>
                <w:tab w:val="num" w:pos="720"/>
              </w:tabs>
              <w:jc w:val="center"/>
              <w:rPr>
                <w:b/>
                <w:sz w:val="32"/>
              </w:rPr>
            </w:pPr>
            <w:r w:rsidRPr="00132C2D">
              <w:rPr>
                <w:b/>
                <w:sz w:val="32"/>
              </w:rPr>
              <w:t xml:space="preserve">Lab </w:t>
            </w:r>
            <w:r>
              <w:rPr>
                <w:b/>
                <w:sz w:val="32"/>
              </w:rPr>
              <w:t>Walkthrough</w:t>
            </w:r>
            <w:r w:rsidR="008D1A1F">
              <w:rPr>
                <w:b/>
                <w:sz w:val="32"/>
              </w:rPr>
              <w:t>/Demo</w:t>
            </w:r>
          </w:p>
        </w:tc>
      </w:tr>
    </w:tbl>
    <w:p w14:paraId="42CE38E5" w14:textId="29310DEF" w:rsidR="00933D0E" w:rsidRDefault="005C633D" w:rsidP="00933D0E">
      <w:pPr>
        <w:spacing w:after="0" w:line="259" w:lineRule="auto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9F04158" wp14:editId="02C179AB">
            <wp:extent cx="5429250" cy="37147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12AE" w14:textId="77777777" w:rsidR="00CA5C13" w:rsidRPr="00CA5C13" w:rsidRDefault="00CA5C13" w:rsidP="00CA5C13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 w:rsidRPr="00CA5C13">
        <w:rPr>
          <w:b/>
        </w:rPr>
        <w:t xml:space="preserve">Modify test class to show </w:t>
      </w:r>
      <w:r w:rsidRPr="00CA5C13">
        <w:rPr>
          <w:b/>
          <w:bCs/>
        </w:rPr>
        <w:t>a parent class variable can refer to a child class object.</w:t>
      </w:r>
    </w:p>
    <w:p w14:paraId="675BFC88" w14:textId="4A31E148" w:rsidR="005C633D" w:rsidRPr="00CA5C13" w:rsidRDefault="00CA5C13" w:rsidP="00CA5C13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 xml:space="preserve">Add a constructor to the Cylinder class that take object as parameter to emphasize the affectivity of the rule. </w:t>
      </w:r>
    </w:p>
    <w:p w14:paraId="718A04BE" w14:textId="41703190" w:rsidR="00F41DE2" w:rsidRPr="002F2153" w:rsidRDefault="002F2153" w:rsidP="002F2153">
      <w:pPr>
        <w:pStyle w:val="ListParagraph"/>
        <w:numPr>
          <w:ilvl w:val="0"/>
          <w:numId w:val="30"/>
        </w:numPr>
        <w:spacing w:line="259" w:lineRule="auto"/>
        <w:jc w:val="both"/>
        <w:rPr>
          <w:b/>
        </w:rPr>
      </w:pPr>
      <w:r>
        <w:rPr>
          <w:b/>
        </w:rPr>
        <w:t>Modify test class to demonstrate dynamic method dispatching</w:t>
      </w:r>
      <w:r w:rsidR="00232410">
        <w:rPr>
          <w:b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BB3EE2" w:rsidRPr="00132C2D" w14:paraId="454EB9B1" w14:textId="77777777" w:rsidTr="00CF0604">
        <w:tc>
          <w:tcPr>
            <w:tcW w:w="9350" w:type="dxa"/>
            <w:shd w:val="clear" w:color="auto" w:fill="D9D9D9" w:themeFill="background1" w:themeFillShade="D9"/>
          </w:tcPr>
          <w:p w14:paraId="223779F7" w14:textId="27110A84" w:rsidR="00BB3EE2" w:rsidRPr="00132C2D" w:rsidRDefault="00BB3EE2" w:rsidP="00CC6084">
            <w:pPr>
              <w:tabs>
                <w:tab w:val="num" w:pos="720"/>
                <w:tab w:val="left" w:pos="3965"/>
                <w:tab w:val="center" w:pos="4567"/>
              </w:tabs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Home Task</w:t>
            </w:r>
            <w:r w:rsidR="006E74FF">
              <w:rPr>
                <w:b/>
                <w:sz w:val="32"/>
              </w:rPr>
              <w:t>s</w:t>
            </w:r>
            <w:r w:rsidR="00CC6084">
              <w:rPr>
                <w:b/>
                <w:sz w:val="32"/>
              </w:rPr>
              <w:t>/Lab Assignment</w:t>
            </w:r>
          </w:p>
        </w:tc>
      </w:tr>
    </w:tbl>
    <w:p w14:paraId="6B0F5BC5" w14:textId="3C5D460D" w:rsidR="0009375E" w:rsidRDefault="00DE48BF" w:rsidP="006E7E58">
      <w:pPr>
        <w:spacing w:after="160" w:line="256" w:lineRule="auto"/>
        <w:jc w:val="center"/>
      </w:pPr>
      <w:r>
        <w:rPr>
          <w:noProof/>
        </w:rPr>
        <w:lastRenderedPageBreak/>
        <w:drawing>
          <wp:inline distT="0" distB="0" distL="0" distR="0" wp14:anchorId="0E29A559" wp14:editId="79E55C20">
            <wp:extent cx="4482720" cy="6143625"/>
            <wp:effectExtent l="0" t="0" r="0" b="0"/>
            <wp:docPr id="7" name="Picture 7" descr="ExerciseOOP_ShapeAndSub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rciseOOP_ShapeAndSubclas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348" cy="614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564D" w14:textId="77777777" w:rsidR="0005019F" w:rsidRPr="000459BB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0459BB">
        <w:rPr>
          <w:rFonts w:ascii="Segoe UI" w:hAnsi="Segoe UI" w:cs="Segoe UI"/>
          <w:color w:val="000000"/>
          <w:sz w:val="21"/>
          <w:szCs w:val="21"/>
        </w:rPr>
        <w:t xml:space="preserve">Write a </w:t>
      </w:r>
      <w:r w:rsidRPr="000459BB">
        <w:rPr>
          <w:rFonts w:ascii="Segoe UI" w:hAnsi="Segoe UI" w:cs="Segoe UI"/>
          <w:b/>
          <w:color w:val="000000"/>
          <w:sz w:val="21"/>
          <w:szCs w:val="21"/>
        </w:rPr>
        <w:t>superclass</w:t>
      </w:r>
      <w:r w:rsidRPr="000459BB">
        <w:rPr>
          <w:rFonts w:ascii="Segoe UI" w:hAnsi="Segoe UI" w:cs="Segoe UI"/>
          <w:color w:val="000000"/>
          <w:sz w:val="21"/>
          <w:szCs w:val="21"/>
        </w:rPr>
        <w:t xml:space="preserve"> called </w:t>
      </w:r>
      <w:r w:rsidRPr="000459BB">
        <w:rPr>
          <w:rFonts w:ascii="Consolas" w:hAnsi="Consolas" w:cs="Courier New"/>
          <w:b/>
          <w:color w:val="000000"/>
          <w:sz w:val="20"/>
          <w:szCs w:val="20"/>
        </w:rPr>
        <w:t>Shape</w:t>
      </w:r>
      <w:r w:rsidRPr="000459BB">
        <w:rPr>
          <w:rFonts w:ascii="Segoe UI" w:hAnsi="Segoe UI" w:cs="Segoe UI"/>
          <w:color w:val="000000"/>
          <w:sz w:val="21"/>
          <w:szCs w:val="21"/>
        </w:rPr>
        <w:t> (as shown in the class diagram), which contains:</w:t>
      </w:r>
    </w:p>
    <w:p w14:paraId="7D977500" w14:textId="7777777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Two instance variables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String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boolean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14:paraId="36708792" w14:textId="7777777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Two constructors: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a no-arg (no-argument) constructor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 that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 "green"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true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, and a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two-argument 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constructor that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color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filled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 to the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parameters 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values.</w:t>
      </w:r>
    </w:p>
    <w:p w14:paraId="160DCE93" w14:textId="5E6478F7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Getter and setter for all the instance variables.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By convention, the getter for a 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boolean</w:t>
      </w:r>
      <w:r>
        <w:rPr>
          <w:rFonts w:ascii="Segoe UI" w:eastAsia="Times New Roman" w:hAnsi="Segoe UI" w:cs="Segoe UI"/>
          <w:b/>
          <w:color w:val="000000"/>
          <w:sz w:val="21"/>
          <w:szCs w:val="21"/>
        </w:rPr>
        <w:t> variable filled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 is called </w:t>
      </w:r>
      <w:r>
        <w:rPr>
          <w:rFonts w:ascii="Consolas" w:eastAsia="Times New Roman" w:hAnsi="Consolas" w:cs="Courier New"/>
          <w:b/>
          <w:color w:val="000000"/>
          <w:sz w:val="20"/>
          <w:szCs w:val="20"/>
        </w:rPr>
        <w:t>is</w:t>
      </w:r>
      <w:r w:rsidR="009D6B72">
        <w:rPr>
          <w:rFonts w:ascii="Consolas" w:eastAsia="Times New Roman" w:hAnsi="Consolas" w:cs="Courier New"/>
          <w:b/>
          <w:color w:val="000000"/>
          <w:sz w:val="20"/>
          <w:szCs w:val="20"/>
        </w:rPr>
        <w:t>Filled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(instead of </w:t>
      </w:r>
      <w:r w:rsidR="008B3F54">
        <w:rPr>
          <w:rFonts w:ascii="Consolas" w:eastAsia="Times New Roman" w:hAnsi="Consolas" w:cs="Courier New"/>
          <w:color w:val="000000"/>
          <w:sz w:val="20"/>
          <w:szCs w:val="20"/>
        </w:rPr>
        <w:t>getFilled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for all the other types).</w:t>
      </w:r>
    </w:p>
    <w:p w14:paraId="2ABA8B69" w14:textId="77777777" w:rsidR="0005019F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A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that returns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A 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filled/Not filled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Shape with </w:t>
      </w:r>
      <w:r w:rsidRPr="00D6645E">
        <w:rPr>
          <w:rFonts w:ascii="Consolas" w:eastAsia="Times New Roman" w:hAnsi="Consolas" w:cs="Courier New"/>
          <w:b/>
          <w:color w:val="000000"/>
          <w:sz w:val="20"/>
          <w:szCs w:val="20"/>
        </w:rPr>
        <w:t>&lt;&lt; green &gt;&gt;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color.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".</w:t>
      </w:r>
    </w:p>
    <w:p w14:paraId="518302DA" w14:textId="7FF4ADB0" w:rsidR="0005019F" w:rsidRPr="00BF767E" w:rsidRDefault="0005019F" w:rsidP="0005019F">
      <w:pPr>
        <w:numPr>
          <w:ilvl w:val="0"/>
          <w:numId w:val="33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Methods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and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both reurn 0. // We can not write the implementation of 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and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getPerimeter()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until we know the specific shape.</w:t>
      </w:r>
    </w:p>
    <w:p w14:paraId="2A113884" w14:textId="77777777" w:rsidR="0005019F" w:rsidRDefault="0005019F" w:rsidP="000501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</w:p>
    <w:p w14:paraId="71B1F931" w14:textId="77777777" w:rsidR="0005019F" w:rsidRPr="000459BB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0459BB">
        <w:rPr>
          <w:rFonts w:ascii="Segoe UI" w:hAnsi="Segoe UI" w:cs="Segoe UI"/>
          <w:color w:val="000000"/>
          <w:sz w:val="21"/>
          <w:szCs w:val="21"/>
        </w:rPr>
        <w:t>There are two subclasses of </w:t>
      </w:r>
      <w:r w:rsidRPr="000459BB">
        <w:rPr>
          <w:rFonts w:ascii="Consolas" w:hAnsi="Consolas" w:cs="Courier New"/>
          <w:color w:val="000000"/>
          <w:sz w:val="20"/>
          <w:szCs w:val="20"/>
        </w:rPr>
        <w:t>Shape</w:t>
      </w:r>
      <w:r w:rsidRPr="000459BB">
        <w:rPr>
          <w:rFonts w:ascii="Segoe UI" w:hAnsi="Segoe UI" w:cs="Segoe UI"/>
          <w:color w:val="000000"/>
          <w:sz w:val="21"/>
          <w:szCs w:val="21"/>
        </w:rPr>
        <w:t> called </w:t>
      </w:r>
      <w:r w:rsidRPr="000459BB">
        <w:rPr>
          <w:rFonts w:ascii="Consolas" w:hAnsi="Consolas" w:cs="Courier New"/>
          <w:color w:val="000000"/>
          <w:sz w:val="20"/>
          <w:szCs w:val="20"/>
        </w:rPr>
        <w:t>Circle</w:t>
      </w:r>
      <w:r w:rsidRPr="000459BB">
        <w:rPr>
          <w:rFonts w:ascii="Segoe UI" w:hAnsi="Segoe UI" w:cs="Segoe UI"/>
          <w:color w:val="000000"/>
          <w:sz w:val="21"/>
          <w:szCs w:val="21"/>
        </w:rPr>
        <w:t> and </w:t>
      </w:r>
      <w:r w:rsidRPr="000459BB">
        <w:rPr>
          <w:rFonts w:ascii="Consolas" w:hAnsi="Consolas" w:cs="Courier New"/>
          <w:color w:val="000000"/>
          <w:sz w:val="20"/>
          <w:szCs w:val="20"/>
        </w:rPr>
        <w:t>Rectangle</w:t>
      </w:r>
      <w:r w:rsidRPr="000459BB">
        <w:rPr>
          <w:rFonts w:ascii="Segoe UI" w:hAnsi="Segoe UI" w:cs="Segoe UI"/>
          <w:color w:val="000000"/>
          <w:sz w:val="21"/>
          <w:szCs w:val="21"/>
        </w:rPr>
        <w:t xml:space="preserve">, as shown in the class diagram. </w:t>
      </w:r>
      <w:r w:rsidRPr="000459BB">
        <w:rPr>
          <w:rFonts w:ascii="Segoe UI" w:hAnsi="Segoe UI" w:cs="Segoe UI"/>
          <w:b/>
          <w:color w:val="FF0000"/>
          <w:sz w:val="21"/>
          <w:szCs w:val="21"/>
        </w:rPr>
        <w:t>Ignore the Circle class.</w:t>
      </w:r>
    </w:p>
    <w:p w14:paraId="53B1B374" w14:textId="77777777" w:rsidR="0005019F" w:rsidRPr="00BF767E" w:rsidRDefault="0005019F" w:rsidP="0005019F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The 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Rectangle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class contains:</w:t>
      </w:r>
    </w:p>
    <w:p w14:paraId="633E3D49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Two instance variables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 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(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double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).</w:t>
      </w:r>
    </w:p>
    <w:p w14:paraId="65C1F2AF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Three constructors as shown. The </w:t>
      </w:r>
      <w:r w:rsidRPr="00BF767E">
        <w:rPr>
          <w:rFonts w:ascii="Segoe UI" w:eastAsia="Times New Roman" w:hAnsi="Segoe UI" w:cs="Segoe UI"/>
          <w:b/>
          <w:color w:val="000000"/>
          <w:sz w:val="21"/>
          <w:szCs w:val="21"/>
        </w:rPr>
        <w:t>no-arg constructor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 initializes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1.0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.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All the constructors in </w:t>
      </w:r>
      <w:r w:rsidRPr="00973AF2">
        <w:rPr>
          <w:rFonts w:ascii="Segoe UI" w:eastAsia="Times New Roman" w:hAnsi="Segoe UI" w:cs="Segoe UI"/>
          <w:b/>
          <w:color w:val="000000"/>
          <w:sz w:val="21"/>
          <w:szCs w:val="21"/>
        </w:rPr>
        <w:t>Rectangle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class should call the appropriate super-class (</w:t>
      </w:r>
      <w:r w:rsidRPr="00973AF2">
        <w:rPr>
          <w:rFonts w:ascii="Segoe UI" w:eastAsia="Times New Roman" w:hAnsi="Segoe UI" w:cs="Segoe UI"/>
          <w:b/>
          <w:color w:val="000000"/>
          <w:sz w:val="21"/>
          <w:szCs w:val="21"/>
        </w:rPr>
        <w:t>shape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) constructors. </w:t>
      </w:r>
    </w:p>
    <w:p w14:paraId="5C880342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Getter and setter for all the instance variables.</w:t>
      </w:r>
    </w:p>
    <w:p w14:paraId="68F1D317" w14:textId="61C0F5A6" w:rsidR="0005019F" w:rsidRPr="00BF767E" w:rsidRDefault="00977C12" w:rsidP="00977C12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Override m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ethods </w:t>
      </w:r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-&gt; length*width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="0005019F"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getPerimeter()</w:t>
      </w:r>
      <w:r w:rsidR="0005019F">
        <w:rPr>
          <w:rFonts w:ascii="Consolas" w:eastAsia="Times New Roman" w:hAnsi="Consolas" w:cs="Courier New"/>
          <w:color w:val="000000"/>
          <w:sz w:val="20"/>
          <w:szCs w:val="20"/>
        </w:rPr>
        <w:t xml:space="preserve"> -&gt; 2*length + 2*width</w:t>
      </w:r>
      <w:r w:rsidR="0005019F" w:rsidRPr="00BF767E">
        <w:rPr>
          <w:rFonts w:ascii="Segoe UI" w:eastAsia="Times New Roman" w:hAnsi="Segoe UI" w:cs="Segoe UI"/>
          <w:color w:val="000000"/>
          <w:sz w:val="21"/>
          <w:szCs w:val="21"/>
        </w:rPr>
        <w:t>.</w:t>
      </w:r>
    </w:p>
    <w:p w14:paraId="203C0A93" w14:textId="77777777" w:rsidR="0005019F" w:rsidRPr="00BF767E" w:rsidRDefault="0005019F" w:rsidP="0005019F">
      <w:pPr>
        <w:numPr>
          <w:ilvl w:val="0"/>
          <w:numId w:val="34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inherited, to return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A Rectangle with width=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xxx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 and length=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zzz</w:t>
      </w:r>
      <w:r w:rsidRPr="00F53591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, which is a subclass of </w:t>
      </w:r>
      <w:r w:rsidRPr="00644727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&lt;&lt; </w:t>
      </w:r>
      <w:r w:rsidRPr="00BF767E">
        <w:rPr>
          <w:rFonts w:ascii="Consolas" w:eastAsia="Times New Roman" w:hAnsi="Consolas" w:cs="Courier New"/>
          <w:b/>
          <w:color w:val="000000"/>
          <w:sz w:val="20"/>
          <w:szCs w:val="20"/>
        </w:rPr>
        <w:t>yyy</w:t>
      </w:r>
      <w:r w:rsidRPr="00644727">
        <w:rPr>
          <w:rFonts w:ascii="Consolas" w:eastAsia="Times New Roman" w:hAnsi="Consolas" w:cs="Courier New"/>
          <w:b/>
          <w:color w:val="000000"/>
          <w:sz w:val="20"/>
          <w:szCs w:val="20"/>
        </w:rPr>
        <w:t xml:space="preserve"> &gt;&gt;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", where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yyy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is the output of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from the superclass.</w:t>
      </w:r>
    </w:p>
    <w:p w14:paraId="3A6E6E7D" w14:textId="77777777" w:rsidR="0005019F" w:rsidRDefault="0005019F" w:rsidP="0005019F">
      <w:pPr>
        <w:pStyle w:val="ListParagraph"/>
        <w:numPr>
          <w:ilvl w:val="0"/>
          <w:numId w:val="36"/>
        </w:numPr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BF767E">
        <w:rPr>
          <w:rFonts w:ascii="Segoe UI" w:hAnsi="Segoe UI" w:cs="Segoe UI"/>
          <w:color w:val="000000"/>
          <w:sz w:val="21"/>
          <w:szCs w:val="21"/>
        </w:rPr>
        <w:t>Write a class called </w:t>
      </w:r>
      <w:r w:rsidRPr="00BF767E">
        <w:rPr>
          <w:rFonts w:ascii="Segoe UI" w:hAnsi="Segoe UI" w:cs="Segoe UI"/>
          <w:b/>
          <w:color w:val="000000"/>
          <w:sz w:val="21"/>
          <w:szCs w:val="21"/>
        </w:rPr>
        <w:t>Square</w:t>
      </w:r>
      <w:r w:rsidRPr="00BF767E">
        <w:rPr>
          <w:rFonts w:ascii="Segoe UI" w:hAnsi="Segoe UI" w:cs="Segoe UI"/>
          <w:color w:val="000000"/>
          <w:sz w:val="21"/>
          <w:szCs w:val="21"/>
        </w:rPr>
        <w:t>, as a subclass of Rectangle. Square has no instance variable, but inherits the instance variables width and length from its superclass Rectangle.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9917705" w14:textId="77777777" w:rsidR="0005019F" w:rsidRPr="00BF767E" w:rsidRDefault="0005019F" w:rsidP="0005019F">
      <w:pPr>
        <w:pStyle w:val="ListParagraph"/>
        <w:shd w:val="clear" w:color="auto" w:fill="FFFFFF"/>
        <w:ind w:left="-360"/>
        <w:jc w:val="both"/>
        <w:rPr>
          <w:rFonts w:ascii="Segoe UI" w:hAnsi="Segoe UI" w:cs="Segoe UI"/>
          <w:color w:val="000000"/>
          <w:sz w:val="21"/>
          <w:szCs w:val="21"/>
        </w:rPr>
      </w:pPr>
      <w:r w:rsidRPr="008365A7">
        <w:rPr>
          <w:rFonts w:ascii="Segoe UI" w:hAnsi="Segoe UI" w:cs="Segoe UI"/>
          <w:b/>
          <w:color w:val="000000"/>
          <w:sz w:val="17"/>
          <w:szCs w:val="21"/>
        </w:rPr>
        <w:t>Note</w:t>
      </w:r>
      <w:r w:rsidRPr="008365A7">
        <w:rPr>
          <w:rFonts w:ascii="Segoe UI" w:hAnsi="Segoe UI" w:cs="Segoe UI"/>
          <w:color w:val="000000"/>
          <w:sz w:val="17"/>
          <w:szCs w:val="21"/>
        </w:rPr>
        <w:t xml:space="preserve"> that a square is a rectangle with same width and height, therefore, whenever the length is changed, width should also be changed to the same value for maintaining the square geometry and vice versa. </w:t>
      </w:r>
    </w:p>
    <w:p w14:paraId="1C8FCAD8" w14:textId="3C1C9633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before="96" w:after="96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 xml:space="preserve">Provide the appropriate constructors (as shown in the class diagram). 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All the constructors in the </w:t>
      </w:r>
      <w:r w:rsidRPr="00AC2368">
        <w:rPr>
          <w:rFonts w:ascii="Segoe UI" w:eastAsia="Times New Roman" w:hAnsi="Segoe UI" w:cs="Segoe UI"/>
          <w:b/>
          <w:color w:val="000000"/>
          <w:sz w:val="21"/>
          <w:szCs w:val="21"/>
        </w:rPr>
        <w:t>Square</w:t>
      </w:r>
      <w:r>
        <w:rPr>
          <w:rFonts w:ascii="Segoe UI" w:eastAsia="Times New Roman" w:hAnsi="Segoe UI" w:cs="Segoe UI"/>
          <w:color w:val="000000"/>
          <w:sz w:val="21"/>
          <w:szCs w:val="21"/>
        </w:rPr>
        <w:t xml:space="preserve"> class should call the appropriate super-class (Rectangle) constructors. </w:t>
      </w:r>
      <w:r w:rsidR="00A01817">
        <w:rPr>
          <w:rFonts w:ascii="Segoe UI" w:eastAsia="Times New Roman" w:hAnsi="Segoe UI" w:cs="Segoe UI"/>
          <w:color w:val="000000"/>
          <w:sz w:val="21"/>
          <w:szCs w:val="21"/>
        </w:rPr>
        <w:t>Use super</w:t>
      </w:r>
    </w:p>
    <w:p w14:paraId="536573A5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public Square(double side) {</w:t>
      </w:r>
    </w:p>
    <w:p w14:paraId="76125D1A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 xml:space="preserve">   super(side, side);  </w:t>
      </w:r>
      <w:r w:rsidRPr="00BF767E">
        <w:rPr>
          <w:rFonts w:ascii="Consolas" w:eastAsia="Times New Roman" w:hAnsi="Consolas" w:cs="Courier New"/>
          <w:color w:val="009900"/>
          <w:sz w:val="20"/>
          <w:szCs w:val="20"/>
        </w:rPr>
        <w:t>// Call superclass Rectangle(double, double)</w:t>
      </w:r>
    </w:p>
    <w:p w14:paraId="398A9852" w14:textId="77777777" w:rsidR="0005019F" w:rsidRPr="00BF767E" w:rsidRDefault="0005019F" w:rsidP="0005019F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432"/>
        <w:jc w:val="both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5024E98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to return "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A Square with side=xxx, which is a subclass of yyy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", where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yyy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is the output of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toString()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method from the superclass.</w:t>
      </w:r>
    </w:p>
    <w:p w14:paraId="148DD7AA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Do you need to override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getArea()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getPerimeter()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? Try them out.</w:t>
      </w:r>
    </w:p>
    <w:p w14:paraId="20976250" w14:textId="77777777" w:rsidR="0005019F" w:rsidRPr="00BF767E" w:rsidRDefault="0005019F" w:rsidP="0005019F">
      <w:pPr>
        <w:numPr>
          <w:ilvl w:val="0"/>
          <w:numId w:val="35"/>
        </w:numPr>
        <w:shd w:val="clear" w:color="auto" w:fill="FFFFFF"/>
        <w:spacing w:after="0" w:line="240" w:lineRule="auto"/>
        <w:ind w:left="432"/>
        <w:jc w:val="both"/>
        <w:rPr>
          <w:rFonts w:ascii="Segoe UI" w:eastAsia="Times New Roman" w:hAnsi="Segoe UI" w:cs="Segoe UI"/>
          <w:color w:val="000000"/>
          <w:sz w:val="21"/>
          <w:szCs w:val="21"/>
        </w:rPr>
      </w:pP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Override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setLength()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setWidth()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to change both the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width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 and </w:t>
      </w:r>
      <w:r w:rsidRPr="00BF767E">
        <w:rPr>
          <w:rFonts w:ascii="Consolas" w:eastAsia="Times New Roman" w:hAnsi="Consolas" w:cs="Courier New"/>
          <w:color w:val="000000"/>
          <w:sz w:val="20"/>
          <w:szCs w:val="20"/>
        </w:rPr>
        <w:t>length</w:t>
      </w:r>
      <w:r w:rsidRPr="00BF767E">
        <w:rPr>
          <w:rFonts w:ascii="Segoe UI" w:eastAsia="Times New Roman" w:hAnsi="Segoe UI" w:cs="Segoe UI"/>
          <w:color w:val="000000"/>
          <w:sz w:val="21"/>
          <w:szCs w:val="21"/>
        </w:rPr>
        <w:t>, so as to maintain the square geometry.</w:t>
      </w:r>
    </w:p>
    <w:p w14:paraId="156C81F0" w14:textId="77777777" w:rsidR="0005019F" w:rsidRDefault="0005019F" w:rsidP="0005019F">
      <w:pPr>
        <w:spacing w:after="160" w:line="259" w:lineRule="auto"/>
        <w:rPr>
          <w:color w:val="FF0000"/>
        </w:rPr>
      </w:pPr>
      <w:r>
        <w:rPr>
          <w:color w:val="FF0000"/>
        </w:rPr>
        <w:t xml:space="preserve">The Test Class: </w:t>
      </w:r>
    </w:p>
    <w:p w14:paraId="78041FB2" w14:textId="4A927D0A" w:rsidR="009B4C4D" w:rsidRDefault="0005019F" w:rsidP="0005019F">
      <w:pPr>
        <w:pStyle w:val="ListParagraph"/>
        <w:numPr>
          <w:ilvl w:val="0"/>
          <w:numId w:val="24"/>
        </w:numPr>
      </w:pPr>
      <w:r>
        <w:t>Create 6 objects of rectangle and square (3 each) using each type of</w:t>
      </w:r>
      <w:r w:rsidR="009B4C4D">
        <w:t xml:space="preserve"> constructors in these classes using an array of Shape reference variables.</w:t>
      </w:r>
    </w:p>
    <w:p w14:paraId="7EC18B55" w14:textId="5140D651" w:rsidR="0005019F" w:rsidRDefault="0005019F" w:rsidP="0005019F">
      <w:pPr>
        <w:pStyle w:val="ListParagraph"/>
        <w:numPr>
          <w:ilvl w:val="0"/>
          <w:numId w:val="24"/>
        </w:numPr>
      </w:pPr>
      <w:r>
        <w:t xml:space="preserve">Observe the order of constructor calling according to messages printed by your constructors. </w:t>
      </w:r>
    </w:p>
    <w:p w14:paraId="59B904AF" w14:textId="76182205" w:rsidR="007441A7" w:rsidRPr="00B41E3C" w:rsidRDefault="007441A7" w:rsidP="0005019F">
      <w:pPr>
        <w:pStyle w:val="ListParagraph"/>
        <w:numPr>
          <w:ilvl w:val="0"/>
          <w:numId w:val="24"/>
        </w:numPr>
      </w:pPr>
      <w:r>
        <w:t>Display the state of each object via implicit call to toString. Use enhanced for to display the state of objects along with corresponding area and perimeter.</w:t>
      </w:r>
    </w:p>
    <w:p w14:paraId="6CADEBB9" w14:textId="77777777" w:rsidR="0005019F" w:rsidRPr="00892893" w:rsidRDefault="0005019F" w:rsidP="0005019F">
      <w:pPr>
        <w:rPr>
          <w:color w:val="FF0000"/>
        </w:rPr>
      </w:pPr>
      <w:r w:rsidRPr="00892893">
        <w:rPr>
          <w:color w:val="FF0000"/>
        </w:rPr>
        <w:t>Observation Experiments:</w:t>
      </w:r>
    </w:p>
    <w:p w14:paraId="67391975" w14:textId="77777777" w:rsidR="0005019F" w:rsidRDefault="0005019F" w:rsidP="0005019F">
      <w:pPr>
        <w:pStyle w:val="ListParagraph"/>
        <w:numPr>
          <w:ilvl w:val="0"/>
          <w:numId w:val="37"/>
        </w:numPr>
      </w:pPr>
      <w:r>
        <w:t>Remove the no-argument constructor of shape class. Rerun your test class. Is there any error? Why?</w:t>
      </w:r>
    </w:p>
    <w:p w14:paraId="46C94DFA" w14:textId="315BCB41" w:rsidR="0026178F" w:rsidRDefault="0005019F" w:rsidP="00D70885">
      <w:pPr>
        <w:pStyle w:val="ListParagraph"/>
        <w:numPr>
          <w:ilvl w:val="0"/>
          <w:numId w:val="37"/>
        </w:numPr>
        <w:spacing w:after="160" w:line="256" w:lineRule="auto"/>
      </w:pPr>
      <w:r>
        <w:t>Remove all the constructors from each class, except the two-argument constructor from the shape class and no-argument constructors from the Rectangle and Square classes. Is there any error? Why?</w:t>
      </w:r>
    </w:p>
    <w:p w14:paraId="6DA2D182" w14:textId="1BF0241F" w:rsidR="0005019F" w:rsidRPr="00D71007" w:rsidRDefault="0026178F" w:rsidP="00537654">
      <w:pPr>
        <w:spacing w:after="160" w:line="256" w:lineRule="auto"/>
        <w:rPr>
          <w:b/>
          <w:bCs/>
        </w:rPr>
      </w:pPr>
      <w:r w:rsidRPr="00D71007">
        <w:rPr>
          <w:b/>
          <w:bCs/>
        </w:rPr>
        <w:t>Write your observations</w:t>
      </w:r>
      <w:r w:rsidR="00D71007">
        <w:rPr>
          <w:b/>
          <w:bCs/>
        </w:rPr>
        <w:t xml:space="preserve"> </w:t>
      </w:r>
      <w:r w:rsidR="00537654">
        <w:rPr>
          <w:b/>
          <w:bCs/>
        </w:rPr>
        <w:t xml:space="preserve">as comments at the end of your test </w:t>
      </w:r>
      <w:r w:rsidR="00975574">
        <w:rPr>
          <w:b/>
          <w:bCs/>
        </w:rPr>
        <w:t xml:space="preserve">class of your </w:t>
      </w:r>
      <w:r w:rsidR="00537654">
        <w:rPr>
          <w:b/>
          <w:bCs/>
        </w:rPr>
        <w:t xml:space="preserve">program. </w:t>
      </w:r>
    </w:p>
    <w:sectPr w:rsidR="0005019F" w:rsidRPr="00D71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aramond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4216"/>
    <w:multiLevelType w:val="hybridMultilevel"/>
    <w:tmpl w:val="093A3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8E89EE0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D0873"/>
    <w:multiLevelType w:val="hybridMultilevel"/>
    <w:tmpl w:val="93860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550D1"/>
    <w:multiLevelType w:val="hybridMultilevel"/>
    <w:tmpl w:val="E8C8D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D5F03"/>
    <w:multiLevelType w:val="hybridMultilevel"/>
    <w:tmpl w:val="09F8E188"/>
    <w:lvl w:ilvl="0" w:tplc="40346700">
      <w:start w:val="1"/>
      <w:numFmt w:val="decimal"/>
      <w:lvlText w:val="%1."/>
      <w:lvlJc w:val="left"/>
      <w:pPr>
        <w:ind w:left="720" w:hanging="360"/>
      </w:pPr>
      <w:rPr>
        <w:rFonts w:ascii="AGaramond-Regular" w:hAnsi="AGaramond-Regular" w:hint="default"/>
        <w:b w:val="0"/>
        <w:color w:val="231F2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94F2D"/>
    <w:multiLevelType w:val="hybridMultilevel"/>
    <w:tmpl w:val="396C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D51D89"/>
    <w:multiLevelType w:val="hybridMultilevel"/>
    <w:tmpl w:val="9424CC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36F09DD"/>
    <w:multiLevelType w:val="hybridMultilevel"/>
    <w:tmpl w:val="2A70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00B2"/>
    <w:multiLevelType w:val="hybridMultilevel"/>
    <w:tmpl w:val="CBC02A3E"/>
    <w:lvl w:ilvl="0" w:tplc="EE84E1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6A7F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0075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3EE74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EC3E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1E35B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F84B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B2D34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232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7B61E4B"/>
    <w:multiLevelType w:val="hybridMultilevel"/>
    <w:tmpl w:val="A770D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20413E"/>
    <w:multiLevelType w:val="hybridMultilevel"/>
    <w:tmpl w:val="4C2CC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027A08"/>
    <w:multiLevelType w:val="hybridMultilevel"/>
    <w:tmpl w:val="9CB08780"/>
    <w:lvl w:ilvl="0" w:tplc="D7A207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69C7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80440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5EE0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FEC01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7C149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91C93E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98EE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16EFC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0A43B11"/>
    <w:multiLevelType w:val="hybridMultilevel"/>
    <w:tmpl w:val="76B8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B61264"/>
    <w:multiLevelType w:val="hybridMultilevel"/>
    <w:tmpl w:val="78F48D8E"/>
    <w:lvl w:ilvl="0" w:tplc="2654A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20D3E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8253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6D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00F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020F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A65D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2690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09E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1321AD"/>
    <w:multiLevelType w:val="hybridMultilevel"/>
    <w:tmpl w:val="6AA0EF46"/>
    <w:lvl w:ilvl="0" w:tplc="03786574">
      <w:start w:val="1"/>
      <w:numFmt w:val="bullet"/>
      <w:lvlText w:val="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3FCD6FE" w:tentative="1">
      <w:start w:val="1"/>
      <w:numFmt w:val="bullet"/>
      <w:lvlText w:val="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56544578" w:tentative="1">
      <w:start w:val="1"/>
      <w:numFmt w:val="bullet"/>
      <w:lvlText w:val="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F481B4" w:tentative="1">
      <w:start w:val="1"/>
      <w:numFmt w:val="bullet"/>
      <w:lvlText w:val="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9BE3890" w:tentative="1">
      <w:start w:val="1"/>
      <w:numFmt w:val="bullet"/>
      <w:lvlText w:val="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7BE6BA30" w:tentative="1">
      <w:start w:val="1"/>
      <w:numFmt w:val="bullet"/>
      <w:lvlText w:val="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CA81C10" w:tentative="1">
      <w:start w:val="1"/>
      <w:numFmt w:val="bullet"/>
      <w:lvlText w:val="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28CE6EE" w:tentative="1">
      <w:start w:val="1"/>
      <w:numFmt w:val="bullet"/>
      <w:lvlText w:val="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9D4D604" w:tentative="1">
      <w:start w:val="1"/>
      <w:numFmt w:val="bullet"/>
      <w:lvlText w:val="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B323FDF"/>
    <w:multiLevelType w:val="hybridMultilevel"/>
    <w:tmpl w:val="8532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5D231D"/>
    <w:multiLevelType w:val="hybridMultilevel"/>
    <w:tmpl w:val="9860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5417B"/>
    <w:multiLevelType w:val="hybridMultilevel"/>
    <w:tmpl w:val="B4FE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F3215C"/>
    <w:multiLevelType w:val="hybridMultilevel"/>
    <w:tmpl w:val="E590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4F345E"/>
    <w:multiLevelType w:val="hybridMultilevel"/>
    <w:tmpl w:val="67C8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61FBB"/>
    <w:multiLevelType w:val="hybridMultilevel"/>
    <w:tmpl w:val="E12AA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907B12"/>
    <w:multiLevelType w:val="hybridMultilevel"/>
    <w:tmpl w:val="D17C0312"/>
    <w:lvl w:ilvl="0" w:tplc="C8F26FE2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073234"/>
    <w:multiLevelType w:val="hybridMultilevel"/>
    <w:tmpl w:val="7DC46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4045806"/>
    <w:multiLevelType w:val="hybridMultilevel"/>
    <w:tmpl w:val="5AF28F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3929F7"/>
    <w:multiLevelType w:val="hybridMultilevel"/>
    <w:tmpl w:val="6B30A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D183E6D"/>
    <w:multiLevelType w:val="multilevel"/>
    <w:tmpl w:val="319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8878CF"/>
    <w:multiLevelType w:val="multilevel"/>
    <w:tmpl w:val="E7DC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6270DB"/>
    <w:multiLevelType w:val="hybridMultilevel"/>
    <w:tmpl w:val="008AF9F8"/>
    <w:lvl w:ilvl="0" w:tplc="E0081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5C1F77"/>
    <w:multiLevelType w:val="multilevel"/>
    <w:tmpl w:val="BEB4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4363E01"/>
    <w:multiLevelType w:val="hybridMultilevel"/>
    <w:tmpl w:val="DB2CDF2C"/>
    <w:lvl w:ilvl="0" w:tplc="282CAA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4C83F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5CB796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DEFE2A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7D434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F63F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6D01F1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44EC4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AC3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>
    <w:nsid w:val="66B20250"/>
    <w:multiLevelType w:val="hybridMultilevel"/>
    <w:tmpl w:val="CFCC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B32DF5"/>
    <w:multiLevelType w:val="hybridMultilevel"/>
    <w:tmpl w:val="A326639C"/>
    <w:lvl w:ilvl="0" w:tplc="D3005BE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A1A6B46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A49270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7A953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56017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3E7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ECC2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66DBC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F5A87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69DF6635"/>
    <w:multiLevelType w:val="hybridMultilevel"/>
    <w:tmpl w:val="8132F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1A1710"/>
    <w:multiLevelType w:val="hybridMultilevel"/>
    <w:tmpl w:val="B3B4A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873365"/>
    <w:multiLevelType w:val="hybridMultilevel"/>
    <w:tmpl w:val="BFA6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216CF2"/>
    <w:multiLevelType w:val="hybridMultilevel"/>
    <w:tmpl w:val="8372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15"/>
  </w:num>
  <w:num w:numId="4">
    <w:abstractNumId w:val="1"/>
  </w:num>
  <w:num w:numId="5">
    <w:abstractNumId w:val="33"/>
  </w:num>
  <w:num w:numId="6">
    <w:abstractNumId w:val="7"/>
  </w:num>
  <w:num w:numId="7">
    <w:abstractNumId w:val="13"/>
  </w:num>
  <w:num w:numId="8">
    <w:abstractNumId w:val="29"/>
  </w:num>
  <w:num w:numId="9">
    <w:abstractNumId w:val="17"/>
  </w:num>
  <w:num w:numId="10">
    <w:abstractNumId w:val="14"/>
  </w:num>
  <w:num w:numId="11">
    <w:abstractNumId w:val="31"/>
  </w:num>
  <w:num w:numId="12">
    <w:abstractNumId w:val="11"/>
  </w:num>
  <w:num w:numId="13">
    <w:abstractNumId w:val="9"/>
  </w:num>
  <w:num w:numId="14">
    <w:abstractNumId w:val="3"/>
  </w:num>
  <w:num w:numId="15">
    <w:abstractNumId w:val="23"/>
  </w:num>
  <w:num w:numId="16">
    <w:abstractNumId w:val="30"/>
  </w:num>
  <w:num w:numId="17">
    <w:abstractNumId w:val="5"/>
  </w:num>
  <w:num w:numId="18">
    <w:abstractNumId w:val="19"/>
  </w:num>
  <w:num w:numId="19">
    <w:abstractNumId w:val="2"/>
  </w:num>
  <w:num w:numId="20">
    <w:abstractNumId w:val="22"/>
  </w:num>
  <w:num w:numId="21">
    <w:abstractNumId w:val="24"/>
  </w:num>
  <w:num w:numId="22">
    <w:abstractNumId w:val="10"/>
  </w:num>
  <w:num w:numId="23">
    <w:abstractNumId w:val="18"/>
  </w:num>
  <w:num w:numId="24">
    <w:abstractNumId w:val="8"/>
  </w:num>
  <w:num w:numId="25">
    <w:abstractNumId w:val="12"/>
  </w:num>
  <w:num w:numId="26">
    <w:abstractNumId w:val="34"/>
  </w:num>
  <w:num w:numId="27">
    <w:abstractNumId w:val="0"/>
  </w:num>
  <w:num w:numId="28">
    <w:abstractNumId w:val="32"/>
  </w:num>
  <w:num w:numId="29">
    <w:abstractNumId w:val="20"/>
  </w:num>
  <w:num w:numId="30">
    <w:abstractNumId w:val="27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25"/>
  </w:num>
  <w:num w:numId="34">
    <w:abstractNumId w:val="28"/>
  </w:num>
  <w:num w:numId="35">
    <w:abstractNumId w:val="26"/>
  </w:num>
  <w:num w:numId="36">
    <w:abstractNumId w:val="4"/>
  </w:num>
  <w:num w:numId="37">
    <w:abstractNumId w:val="6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AF3"/>
    <w:rsid w:val="0001045A"/>
    <w:rsid w:val="00011AD1"/>
    <w:rsid w:val="00017724"/>
    <w:rsid w:val="00032E80"/>
    <w:rsid w:val="0005019F"/>
    <w:rsid w:val="00050C9B"/>
    <w:rsid w:val="000554A3"/>
    <w:rsid w:val="00055C46"/>
    <w:rsid w:val="00057B5B"/>
    <w:rsid w:val="00066A5A"/>
    <w:rsid w:val="0007142A"/>
    <w:rsid w:val="00075896"/>
    <w:rsid w:val="00081398"/>
    <w:rsid w:val="00082AC7"/>
    <w:rsid w:val="0009375E"/>
    <w:rsid w:val="000B0B51"/>
    <w:rsid w:val="000B50DB"/>
    <w:rsid w:val="000C1A8C"/>
    <w:rsid w:val="000C2736"/>
    <w:rsid w:val="000C6D2C"/>
    <w:rsid w:val="000C6DB2"/>
    <w:rsid w:val="000D0681"/>
    <w:rsid w:val="000E3567"/>
    <w:rsid w:val="000F0122"/>
    <w:rsid w:val="000F0854"/>
    <w:rsid w:val="000F27DC"/>
    <w:rsid w:val="000F7353"/>
    <w:rsid w:val="000F75D7"/>
    <w:rsid w:val="000F7CB2"/>
    <w:rsid w:val="00101597"/>
    <w:rsid w:val="00114F63"/>
    <w:rsid w:val="001154F8"/>
    <w:rsid w:val="001206CD"/>
    <w:rsid w:val="001241F2"/>
    <w:rsid w:val="00124B5A"/>
    <w:rsid w:val="001307B2"/>
    <w:rsid w:val="00132C2D"/>
    <w:rsid w:val="0013644A"/>
    <w:rsid w:val="00140E75"/>
    <w:rsid w:val="0015087E"/>
    <w:rsid w:val="00152D13"/>
    <w:rsid w:val="001571E1"/>
    <w:rsid w:val="00161789"/>
    <w:rsid w:val="0016563F"/>
    <w:rsid w:val="00167390"/>
    <w:rsid w:val="00167953"/>
    <w:rsid w:val="00167F0C"/>
    <w:rsid w:val="0017067C"/>
    <w:rsid w:val="00173626"/>
    <w:rsid w:val="00177ABB"/>
    <w:rsid w:val="00180218"/>
    <w:rsid w:val="0018222D"/>
    <w:rsid w:val="001864C7"/>
    <w:rsid w:val="001907A5"/>
    <w:rsid w:val="001908F1"/>
    <w:rsid w:val="00190B46"/>
    <w:rsid w:val="00191015"/>
    <w:rsid w:val="00191343"/>
    <w:rsid w:val="00195470"/>
    <w:rsid w:val="001B3521"/>
    <w:rsid w:val="001B5DC7"/>
    <w:rsid w:val="001B6F34"/>
    <w:rsid w:val="001C444E"/>
    <w:rsid w:val="001C713F"/>
    <w:rsid w:val="001C7336"/>
    <w:rsid w:val="001D5475"/>
    <w:rsid w:val="001F4B0F"/>
    <w:rsid w:val="002113C1"/>
    <w:rsid w:val="0022524B"/>
    <w:rsid w:val="00232410"/>
    <w:rsid w:val="0025387B"/>
    <w:rsid w:val="002539C1"/>
    <w:rsid w:val="0026178F"/>
    <w:rsid w:val="002636B7"/>
    <w:rsid w:val="002715A0"/>
    <w:rsid w:val="002739F1"/>
    <w:rsid w:val="00275F52"/>
    <w:rsid w:val="00281E53"/>
    <w:rsid w:val="00285F18"/>
    <w:rsid w:val="00293712"/>
    <w:rsid w:val="00296E0A"/>
    <w:rsid w:val="002A1043"/>
    <w:rsid w:val="002A4A49"/>
    <w:rsid w:val="002A5950"/>
    <w:rsid w:val="002B1C8C"/>
    <w:rsid w:val="002B1D88"/>
    <w:rsid w:val="002B7D99"/>
    <w:rsid w:val="002B7DC1"/>
    <w:rsid w:val="002D0C9F"/>
    <w:rsid w:val="002E1A58"/>
    <w:rsid w:val="002E52F9"/>
    <w:rsid w:val="002F065A"/>
    <w:rsid w:val="002F15A9"/>
    <w:rsid w:val="002F1AF0"/>
    <w:rsid w:val="002F2153"/>
    <w:rsid w:val="0030163F"/>
    <w:rsid w:val="00307C43"/>
    <w:rsid w:val="00312BB2"/>
    <w:rsid w:val="00315CC1"/>
    <w:rsid w:val="00320038"/>
    <w:rsid w:val="00326173"/>
    <w:rsid w:val="003272D3"/>
    <w:rsid w:val="003276FA"/>
    <w:rsid w:val="00330F68"/>
    <w:rsid w:val="0033184B"/>
    <w:rsid w:val="003401DC"/>
    <w:rsid w:val="00340F37"/>
    <w:rsid w:val="0034257A"/>
    <w:rsid w:val="00342E2A"/>
    <w:rsid w:val="0034430A"/>
    <w:rsid w:val="003445BE"/>
    <w:rsid w:val="003537AE"/>
    <w:rsid w:val="00355FE2"/>
    <w:rsid w:val="00367B2D"/>
    <w:rsid w:val="00376ED4"/>
    <w:rsid w:val="00376F1B"/>
    <w:rsid w:val="00386862"/>
    <w:rsid w:val="003902B9"/>
    <w:rsid w:val="003978EE"/>
    <w:rsid w:val="003A60A3"/>
    <w:rsid w:val="003B0D0D"/>
    <w:rsid w:val="003B232C"/>
    <w:rsid w:val="003B42B9"/>
    <w:rsid w:val="003B6A90"/>
    <w:rsid w:val="003B6DD1"/>
    <w:rsid w:val="003C263B"/>
    <w:rsid w:val="003C2CDC"/>
    <w:rsid w:val="003C3195"/>
    <w:rsid w:val="003C471A"/>
    <w:rsid w:val="003C7D18"/>
    <w:rsid w:val="003D55D6"/>
    <w:rsid w:val="003E4802"/>
    <w:rsid w:val="00402C88"/>
    <w:rsid w:val="00406725"/>
    <w:rsid w:val="004129D6"/>
    <w:rsid w:val="00415320"/>
    <w:rsid w:val="0042312C"/>
    <w:rsid w:val="00425C68"/>
    <w:rsid w:val="004338D3"/>
    <w:rsid w:val="00433D61"/>
    <w:rsid w:val="004458C7"/>
    <w:rsid w:val="00457CE0"/>
    <w:rsid w:val="00464050"/>
    <w:rsid w:val="00466B80"/>
    <w:rsid w:val="0047364A"/>
    <w:rsid w:val="004A151C"/>
    <w:rsid w:val="004A25E5"/>
    <w:rsid w:val="004A54A1"/>
    <w:rsid w:val="004B03DC"/>
    <w:rsid w:val="004B53D5"/>
    <w:rsid w:val="004C26AD"/>
    <w:rsid w:val="004C6337"/>
    <w:rsid w:val="004D00FE"/>
    <w:rsid w:val="004D54A3"/>
    <w:rsid w:val="004E0BEF"/>
    <w:rsid w:val="004E3235"/>
    <w:rsid w:val="004E4489"/>
    <w:rsid w:val="004F4DD0"/>
    <w:rsid w:val="004F4FD6"/>
    <w:rsid w:val="00502AE8"/>
    <w:rsid w:val="00502F1A"/>
    <w:rsid w:val="0051239A"/>
    <w:rsid w:val="005139FD"/>
    <w:rsid w:val="005171BD"/>
    <w:rsid w:val="00522342"/>
    <w:rsid w:val="00537654"/>
    <w:rsid w:val="00543994"/>
    <w:rsid w:val="00554126"/>
    <w:rsid w:val="00554681"/>
    <w:rsid w:val="00555633"/>
    <w:rsid w:val="00562DF2"/>
    <w:rsid w:val="00565285"/>
    <w:rsid w:val="00567A20"/>
    <w:rsid w:val="00577A43"/>
    <w:rsid w:val="00587D70"/>
    <w:rsid w:val="00593FEC"/>
    <w:rsid w:val="00594392"/>
    <w:rsid w:val="005B010A"/>
    <w:rsid w:val="005B1D18"/>
    <w:rsid w:val="005C633D"/>
    <w:rsid w:val="005C7CE8"/>
    <w:rsid w:val="005D1A02"/>
    <w:rsid w:val="005E227A"/>
    <w:rsid w:val="005E3240"/>
    <w:rsid w:val="005E50D8"/>
    <w:rsid w:val="005F07A4"/>
    <w:rsid w:val="005F1752"/>
    <w:rsid w:val="005F3500"/>
    <w:rsid w:val="005F4F09"/>
    <w:rsid w:val="00600807"/>
    <w:rsid w:val="00602D16"/>
    <w:rsid w:val="00605948"/>
    <w:rsid w:val="00617206"/>
    <w:rsid w:val="006257AD"/>
    <w:rsid w:val="00630C8A"/>
    <w:rsid w:val="00631D53"/>
    <w:rsid w:val="00633D60"/>
    <w:rsid w:val="0064093C"/>
    <w:rsid w:val="00640CBD"/>
    <w:rsid w:val="0064341B"/>
    <w:rsid w:val="0064794B"/>
    <w:rsid w:val="00647B60"/>
    <w:rsid w:val="00647EA2"/>
    <w:rsid w:val="006515FC"/>
    <w:rsid w:val="006549F9"/>
    <w:rsid w:val="006605A2"/>
    <w:rsid w:val="00661285"/>
    <w:rsid w:val="00661947"/>
    <w:rsid w:val="00662A48"/>
    <w:rsid w:val="006638A6"/>
    <w:rsid w:val="00673D1E"/>
    <w:rsid w:val="006821F1"/>
    <w:rsid w:val="00694688"/>
    <w:rsid w:val="006A5A32"/>
    <w:rsid w:val="006A6971"/>
    <w:rsid w:val="006B5104"/>
    <w:rsid w:val="006B6DD0"/>
    <w:rsid w:val="006B7B05"/>
    <w:rsid w:val="006B7BD3"/>
    <w:rsid w:val="006C401B"/>
    <w:rsid w:val="006D1CA2"/>
    <w:rsid w:val="006D2D8C"/>
    <w:rsid w:val="006E3913"/>
    <w:rsid w:val="006E3A59"/>
    <w:rsid w:val="006E74FF"/>
    <w:rsid w:val="006E7E58"/>
    <w:rsid w:val="006F063F"/>
    <w:rsid w:val="006F663C"/>
    <w:rsid w:val="00702D39"/>
    <w:rsid w:val="007034D6"/>
    <w:rsid w:val="00711AFB"/>
    <w:rsid w:val="00725286"/>
    <w:rsid w:val="00737339"/>
    <w:rsid w:val="00741F35"/>
    <w:rsid w:val="00743842"/>
    <w:rsid w:val="007441A7"/>
    <w:rsid w:val="007473CC"/>
    <w:rsid w:val="007506B0"/>
    <w:rsid w:val="00756513"/>
    <w:rsid w:val="0077168E"/>
    <w:rsid w:val="00772D22"/>
    <w:rsid w:val="00776C3B"/>
    <w:rsid w:val="007818B5"/>
    <w:rsid w:val="007909E2"/>
    <w:rsid w:val="00794A4C"/>
    <w:rsid w:val="00796FDD"/>
    <w:rsid w:val="007A15F6"/>
    <w:rsid w:val="007A5E1F"/>
    <w:rsid w:val="007B0107"/>
    <w:rsid w:val="007B3BF9"/>
    <w:rsid w:val="007B4D5F"/>
    <w:rsid w:val="007B6B5A"/>
    <w:rsid w:val="007C05CF"/>
    <w:rsid w:val="007D4623"/>
    <w:rsid w:val="007D4F1D"/>
    <w:rsid w:val="007E18EF"/>
    <w:rsid w:val="007F198D"/>
    <w:rsid w:val="007F210C"/>
    <w:rsid w:val="007F2E70"/>
    <w:rsid w:val="007F6B8F"/>
    <w:rsid w:val="00800C7B"/>
    <w:rsid w:val="00803218"/>
    <w:rsid w:val="00804CD5"/>
    <w:rsid w:val="008059F9"/>
    <w:rsid w:val="008206C6"/>
    <w:rsid w:val="00821AD8"/>
    <w:rsid w:val="00822FCB"/>
    <w:rsid w:val="0082486B"/>
    <w:rsid w:val="00826394"/>
    <w:rsid w:val="0082779D"/>
    <w:rsid w:val="008371ED"/>
    <w:rsid w:val="0085203D"/>
    <w:rsid w:val="008601A7"/>
    <w:rsid w:val="008710E2"/>
    <w:rsid w:val="00872C35"/>
    <w:rsid w:val="00875C63"/>
    <w:rsid w:val="00875C88"/>
    <w:rsid w:val="008869A8"/>
    <w:rsid w:val="008873A2"/>
    <w:rsid w:val="00887BE7"/>
    <w:rsid w:val="0089027B"/>
    <w:rsid w:val="0089028F"/>
    <w:rsid w:val="00890559"/>
    <w:rsid w:val="00893EA0"/>
    <w:rsid w:val="00894EE8"/>
    <w:rsid w:val="008B3F54"/>
    <w:rsid w:val="008B6E92"/>
    <w:rsid w:val="008C49D4"/>
    <w:rsid w:val="008C6DA1"/>
    <w:rsid w:val="008D17F3"/>
    <w:rsid w:val="008D1A1F"/>
    <w:rsid w:val="008D3F70"/>
    <w:rsid w:val="008D58F7"/>
    <w:rsid w:val="008D6B3F"/>
    <w:rsid w:val="008E3F8F"/>
    <w:rsid w:val="008E6614"/>
    <w:rsid w:val="009035D7"/>
    <w:rsid w:val="009061CC"/>
    <w:rsid w:val="00910232"/>
    <w:rsid w:val="0091550A"/>
    <w:rsid w:val="00923C4C"/>
    <w:rsid w:val="009244D1"/>
    <w:rsid w:val="009251FE"/>
    <w:rsid w:val="00925B81"/>
    <w:rsid w:val="00927826"/>
    <w:rsid w:val="00933D0E"/>
    <w:rsid w:val="009440B1"/>
    <w:rsid w:val="009472EA"/>
    <w:rsid w:val="00952BD3"/>
    <w:rsid w:val="00953002"/>
    <w:rsid w:val="009566D1"/>
    <w:rsid w:val="00975574"/>
    <w:rsid w:val="00977C12"/>
    <w:rsid w:val="009A11EF"/>
    <w:rsid w:val="009B1128"/>
    <w:rsid w:val="009B4C4D"/>
    <w:rsid w:val="009C500B"/>
    <w:rsid w:val="009D57FC"/>
    <w:rsid w:val="009D6B72"/>
    <w:rsid w:val="009D75B0"/>
    <w:rsid w:val="009E6021"/>
    <w:rsid w:val="009E662F"/>
    <w:rsid w:val="00A01817"/>
    <w:rsid w:val="00A041AD"/>
    <w:rsid w:val="00A07391"/>
    <w:rsid w:val="00A079B3"/>
    <w:rsid w:val="00A1107A"/>
    <w:rsid w:val="00A135C5"/>
    <w:rsid w:val="00A14DC0"/>
    <w:rsid w:val="00A217FF"/>
    <w:rsid w:val="00A26CEC"/>
    <w:rsid w:val="00A27125"/>
    <w:rsid w:val="00A32512"/>
    <w:rsid w:val="00A33AF3"/>
    <w:rsid w:val="00A435FD"/>
    <w:rsid w:val="00A4638C"/>
    <w:rsid w:val="00A5388B"/>
    <w:rsid w:val="00A64F69"/>
    <w:rsid w:val="00A65C7F"/>
    <w:rsid w:val="00A6688E"/>
    <w:rsid w:val="00A66FD1"/>
    <w:rsid w:val="00A72236"/>
    <w:rsid w:val="00A77F3B"/>
    <w:rsid w:val="00A958DA"/>
    <w:rsid w:val="00A95ABF"/>
    <w:rsid w:val="00A9621D"/>
    <w:rsid w:val="00A978C4"/>
    <w:rsid w:val="00AA2671"/>
    <w:rsid w:val="00AB341E"/>
    <w:rsid w:val="00AB421B"/>
    <w:rsid w:val="00AE7302"/>
    <w:rsid w:val="00AF166C"/>
    <w:rsid w:val="00AF30D9"/>
    <w:rsid w:val="00AF3746"/>
    <w:rsid w:val="00B02227"/>
    <w:rsid w:val="00B21FBD"/>
    <w:rsid w:val="00B238AB"/>
    <w:rsid w:val="00B3390C"/>
    <w:rsid w:val="00B34E38"/>
    <w:rsid w:val="00B36432"/>
    <w:rsid w:val="00B41E3C"/>
    <w:rsid w:val="00B50BF9"/>
    <w:rsid w:val="00B65D73"/>
    <w:rsid w:val="00B67DD5"/>
    <w:rsid w:val="00B73613"/>
    <w:rsid w:val="00B75C4B"/>
    <w:rsid w:val="00B77110"/>
    <w:rsid w:val="00B8541F"/>
    <w:rsid w:val="00B87142"/>
    <w:rsid w:val="00B93DD0"/>
    <w:rsid w:val="00B94E49"/>
    <w:rsid w:val="00B97705"/>
    <w:rsid w:val="00BA7475"/>
    <w:rsid w:val="00BB0B23"/>
    <w:rsid w:val="00BB3EE2"/>
    <w:rsid w:val="00BB44AB"/>
    <w:rsid w:val="00BD48DD"/>
    <w:rsid w:val="00BD6AB0"/>
    <w:rsid w:val="00BE20F5"/>
    <w:rsid w:val="00BE2255"/>
    <w:rsid w:val="00BE2435"/>
    <w:rsid w:val="00BE3C97"/>
    <w:rsid w:val="00BF02AC"/>
    <w:rsid w:val="00C030EC"/>
    <w:rsid w:val="00C152F5"/>
    <w:rsid w:val="00C271E1"/>
    <w:rsid w:val="00C30B2D"/>
    <w:rsid w:val="00C31FEB"/>
    <w:rsid w:val="00C43211"/>
    <w:rsid w:val="00C461BF"/>
    <w:rsid w:val="00C52C72"/>
    <w:rsid w:val="00C53DC0"/>
    <w:rsid w:val="00C608A5"/>
    <w:rsid w:val="00C708DD"/>
    <w:rsid w:val="00C8151D"/>
    <w:rsid w:val="00C8247D"/>
    <w:rsid w:val="00C964FE"/>
    <w:rsid w:val="00C972AF"/>
    <w:rsid w:val="00CA2C34"/>
    <w:rsid w:val="00CA5C13"/>
    <w:rsid w:val="00CB43F2"/>
    <w:rsid w:val="00CC0178"/>
    <w:rsid w:val="00CC5352"/>
    <w:rsid w:val="00CC6084"/>
    <w:rsid w:val="00CD50CB"/>
    <w:rsid w:val="00CE0EE1"/>
    <w:rsid w:val="00CE4E3B"/>
    <w:rsid w:val="00CF0604"/>
    <w:rsid w:val="00CF0E61"/>
    <w:rsid w:val="00CF624A"/>
    <w:rsid w:val="00CF7140"/>
    <w:rsid w:val="00D00E01"/>
    <w:rsid w:val="00D01D6C"/>
    <w:rsid w:val="00D12FEC"/>
    <w:rsid w:val="00D22323"/>
    <w:rsid w:val="00D244B8"/>
    <w:rsid w:val="00D25AC5"/>
    <w:rsid w:val="00D30B10"/>
    <w:rsid w:val="00D346B2"/>
    <w:rsid w:val="00D5617F"/>
    <w:rsid w:val="00D56BFD"/>
    <w:rsid w:val="00D61799"/>
    <w:rsid w:val="00D64BCD"/>
    <w:rsid w:val="00D71007"/>
    <w:rsid w:val="00D734FE"/>
    <w:rsid w:val="00D75CE9"/>
    <w:rsid w:val="00D90E39"/>
    <w:rsid w:val="00D9669C"/>
    <w:rsid w:val="00D97079"/>
    <w:rsid w:val="00DB07F6"/>
    <w:rsid w:val="00DB0DF5"/>
    <w:rsid w:val="00DC3373"/>
    <w:rsid w:val="00DC36F9"/>
    <w:rsid w:val="00DC7BE6"/>
    <w:rsid w:val="00DD7CE4"/>
    <w:rsid w:val="00DE033D"/>
    <w:rsid w:val="00DE48BF"/>
    <w:rsid w:val="00DF2BAA"/>
    <w:rsid w:val="00DF776C"/>
    <w:rsid w:val="00E00EC9"/>
    <w:rsid w:val="00E00F1A"/>
    <w:rsid w:val="00E02B86"/>
    <w:rsid w:val="00E03922"/>
    <w:rsid w:val="00E124C4"/>
    <w:rsid w:val="00E129AC"/>
    <w:rsid w:val="00E37E53"/>
    <w:rsid w:val="00E527DA"/>
    <w:rsid w:val="00E536C6"/>
    <w:rsid w:val="00E64DC7"/>
    <w:rsid w:val="00E87DDA"/>
    <w:rsid w:val="00E87FA4"/>
    <w:rsid w:val="00E9166A"/>
    <w:rsid w:val="00E9484D"/>
    <w:rsid w:val="00EA44F8"/>
    <w:rsid w:val="00EA5803"/>
    <w:rsid w:val="00EA69ED"/>
    <w:rsid w:val="00EB0F30"/>
    <w:rsid w:val="00EB29CA"/>
    <w:rsid w:val="00EB45EA"/>
    <w:rsid w:val="00EB67E4"/>
    <w:rsid w:val="00EC26ED"/>
    <w:rsid w:val="00ED2858"/>
    <w:rsid w:val="00ED35C9"/>
    <w:rsid w:val="00EE3705"/>
    <w:rsid w:val="00EF5B22"/>
    <w:rsid w:val="00F111C8"/>
    <w:rsid w:val="00F236F8"/>
    <w:rsid w:val="00F31E0D"/>
    <w:rsid w:val="00F33013"/>
    <w:rsid w:val="00F35B7A"/>
    <w:rsid w:val="00F41DE2"/>
    <w:rsid w:val="00F46E2A"/>
    <w:rsid w:val="00F606D7"/>
    <w:rsid w:val="00F71F8B"/>
    <w:rsid w:val="00F72B9C"/>
    <w:rsid w:val="00F80EB0"/>
    <w:rsid w:val="00F94153"/>
    <w:rsid w:val="00F95F36"/>
    <w:rsid w:val="00F97D79"/>
    <w:rsid w:val="00FA1C50"/>
    <w:rsid w:val="00FA253B"/>
    <w:rsid w:val="00FA5804"/>
    <w:rsid w:val="00FB0774"/>
    <w:rsid w:val="00FB1D24"/>
    <w:rsid w:val="00FB4347"/>
    <w:rsid w:val="00FC6DA0"/>
    <w:rsid w:val="00FD2626"/>
    <w:rsid w:val="00FE0D83"/>
    <w:rsid w:val="00FF2693"/>
    <w:rsid w:val="00F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347B"/>
  <w15:chartTrackingRefBased/>
  <w15:docId w15:val="{BCE6A732-CD72-41D7-B39B-66936B36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A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31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195"/>
    <w:pPr>
      <w:spacing w:after="0" w:line="240" w:lineRule="auto"/>
    </w:pPr>
    <w:rPr>
      <w:rFonts w:ascii="Helvetica" w:eastAsia="Times New Roman" w:hAnsi="Helvetica" w:cs="Times New Roman"/>
      <w:noProof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195"/>
    <w:rPr>
      <w:rFonts w:ascii="Helvetica" w:eastAsia="Times New Roman" w:hAnsi="Helvetica" w:cs="Times New Roman"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822FCB"/>
    <w:pPr>
      <w:spacing w:after="0" w:line="240" w:lineRule="auto"/>
      <w:ind w:left="720"/>
      <w:contextualSpacing/>
    </w:pPr>
    <w:rPr>
      <w:rFonts w:ascii="Calibri" w:eastAsia="Times New Roman" w:hAnsi="Calibri" w:cs="Times New Roman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E0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32C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708DD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708DD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2C"/>
    <w:pPr>
      <w:spacing w:after="200"/>
    </w:pPr>
    <w:rPr>
      <w:rFonts w:asciiTheme="minorHAnsi" w:eastAsiaTheme="minorHAnsi" w:hAnsiTheme="minorHAnsi" w:cstheme="minorBidi"/>
      <w:b/>
      <w:bCs/>
      <w:noProof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2C"/>
    <w:rPr>
      <w:rFonts w:ascii="Helvetica" w:eastAsia="Times New Roman" w:hAnsi="Helvetica" w:cs="Times New Roman"/>
      <w:b/>
      <w:bCs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0D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50D8"/>
    <w:rPr>
      <w:b/>
      <w:bCs/>
    </w:rPr>
  </w:style>
  <w:style w:type="character" w:customStyle="1" w:styleId="color-comment">
    <w:name w:val="color-comment"/>
    <w:basedOn w:val="DefaultParagraphFont"/>
    <w:rsid w:val="005E50D8"/>
  </w:style>
  <w:style w:type="character" w:styleId="Hyperlink">
    <w:name w:val="Hyperlink"/>
    <w:basedOn w:val="DefaultParagraphFont"/>
    <w:uiPriority w:val="99"/>
    <w:unhideWhenUsed/>
    <w:rsid w:val="002A4A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7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3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3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783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6174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5200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268">
          <w:marLeft w:val="165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506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7482">
          <w:marLeft w:val="122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84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92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0917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6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855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460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9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56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508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9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22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0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4045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3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60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57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3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12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2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2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892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863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7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0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61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728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99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826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379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1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5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76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567832B0B854C80787D2550D8D3BF" ma:contentTypeVersion="2" ma:contentTypeDescription="Create a new document." ma:contentTypeScope="" ma:versionID="4f3050de0bf416e3e4996e47894478b7">
  <xsd:schema xmlns:xsd="http://www.w3.org/2001/XMLSchema" xmlns:xs="http://www.w3.org/2001/XMLSchema" xmlns:p="http://schemas.microsoft.com/office/2006/metadata/properties" xmlns:ns2="23421470-14ef-4765-b47c-a1ae70811df7" targetNamespace="http://schemas.microsoft.com/office/2006/metadata/properties" ma:root="true" ma:fieldsID="d041896e9c89c53eb9a14454f44bf5ad" ns2:_="">
    <xsd:import namespace="23421470-14ef-4765-b47c-a1ae70811d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21470-14ef-4765-b47c-a1ae70811d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A9FAA-DD12-4732-8E90-E8C533BB14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78C226-783E-4D51-8D0F-CC10124EF5C6}"/>
</file>

<file path=customXml/itemProps3.xml><?xml version="1.0" encoding="utf-8"?>
<ds:datastoreItem xmlns:ds="http://schemas.openxmlformats.org/officeDocument/2006/customXml" ds:itemID="{EBB43C2E-CDC8-49AB-9E65-4D7D764956F4}"/>
</file>

<file path=customXml/itemProps4.xml><?xml version="1.0" encoding="utf-8"?>
<ds:datastoreItem xmlns:ds="http://schemas.openxmlformats.org/officeDocument/2006/customXml" ds:itemID="{93AAA270-F434-461A-B7AF-1D01F2DA1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aksam iftikhar</dc:creator>
  <cp:keywords/>
  <dc:description/>
  <cp:lastModifiedBy>HP</cp:lastModifiedBy>
  <cp:revision>29</cp:revision>
  <dcterms:created xsi:type="dcterms:W3CDTF">2020-06-12T19:07:00Z</dcterms:created>
  <dcterms:modified xsi:type="dcterms:W3CDTF">2020-06-15T21:42:00Z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0x01010046E567832B0B854C80787D2550D8D3BF</vt:lpwstr>
  </property>
</Properties>
</file>