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7ABF542A" w:rsidR="001E5A7A" w:rsidRDefault="007F4514" w:rsidP="00C901FF">
      <w:pPr>
        <w:ind w:left="0" w:firstLine="0"/>
        <w:jc w:val="center"/>
        <w:rPr>
          <w:rFonts w:cs="Times New Roman"/>
          <w:b/>
          <w:bCs/>
          <w:sz w:val="32"/>
          <w:szCs w:val="32"/>
        </w:rPr>
      </w:pPr>
      <w:r>
        <w:rPr>
          <w:rFonts w:cs="Times New Roman"/>
          <w:b/>
          <w:bCs/>
          <w:sz w:val="32"/>
          <w:szCs w:val="32"/>
        </w:rPr>
        <w:t>PENERAPAN OPTIMISASI DENGAN</w:t>
      </w:r>
      <w:r w:rsidR="00AD28E0" w:rsidRPr="00AD28E0">
        <w:rPr>
          <w:rFonts w:cs="Times New Roman"/>
          <w:b/>
          <w:bCs/>
          <w:sz w:val="32"/>
          <w:szCs w:val="32"/>
        </w:rPr>
        <w:t xml:space="preserve"> ALGORITMA </w:t>
      </w:r>
      <w:r>
        <w:rPr>
          <w:rFonts w:cs="Times New Roman"/>
          <w:b/>
          <w:bCs/>
          <w:sz w:val="32"/>
          <w:szCs w:val="32"/>
        </w:rPr>
        <w:t xml:space="preserve">METAHEURISTIK </w:t>
      </w:r>
      <w:r w:rsidR="00AD28E0" w:rsidRPr="00AD28E0">
        <w:rPr>
          <w:rFonts w:cs="Times New Roman"/>
          <w:b/>
          <w:bCs/>
          <w:sz w:val="32"/>
          <w:szCs w:val="32"/>
        </w:rPr>
        <w:t>DALAM ANALISIS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02970370" w:rsidR="001E5A7A" w:rsidRDefault="00796D69" w:rsidP="00C901FF">
      <w:pPr>
        <w:ind w:left="0" w:firstLine="0"/>
        <w:jc w:val="center"/>
        <w:rPr>
          <w:rFonts w:cs="Times New Roman"/>
          <w:b/>
          <w:bCs/>
          <w:sz w:val="28"/>
          <w:szCs w:val="28"/>
        </w:rPr>
      </w:pPr>
      <w:r>
        <w:rPr>
          <w:rFonts w:cs="Times New Roman"/>
          <w:b/>
          <w:bCs/>
          <w:sz w:val="28"/>
          <w:szCs w:val="28"/>
        </w:rPr>
        <w:t>LAPORAN</w:t>
      </w:r>
      <w:r w:rsidR="001E5A7A">
        <w:rPr>
          <w:rFonts w:cs="Times New Roman"/>
          <w:b/>
          <w:bCs/>
          <w:sz w:val="28"/>
          <w:szCs w:val="28"/>
        </w:rPr>
        <w:t xml:space="preserve">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default" r:id="rId9"/>
          <w:footerReference w:type="first" r:id="rId10"/>
          <w:pgSz w:w="11906" w:h="16838"/>
          <w:pgMar w:top="1701" w:right="1701" w:bottom="1701" w:left="2268" w:header="708" w:footer="708" w:gutter="0"/>
          <w:pgNumType w:fmt="lowerRoman" w:start="1"/>
          <w:cols w:space="708"/>
          <w:docGrid w:linePitch="360"/>
        </w:sectPr>
      </w:pPr>
    </w:p>
    <w:bookmarkStart w:id="0" w:name="_Toc137478022"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ED025E" w:rsidRDefault="00F25795" w:rsidP="00F25795">
          <w:pPr>
            <w:pStyle w:val="Heading1"/>
            <w:numPr>
              <w:ilvl w:val="0"/>
              <w:numId w:val="0"/>
            </w:numPr>
            <w:spacing w:before="0" w:after="240"/>
            <w:jc w:val="center"/>
            <w:rPr>
              <w:b w:val="0"/>
              <w:sz w:val="22"/>
              <w:szCs w:val="28"/>
            </w:rPr>
          </w:pPr>
          <w:r w:rsidRPr="00ED025E">
            <w:rPr>
              <w:b w:val="0"/>
              <w:sz w:val="22"/>
              <w:szCs w:val="28"/>
            </w:rPr>
            <w:t>DAFTAR ISI</w:t>
          </w:r>
          <w:bookmarkEnd w:id="0"/>
        </w:p>
        <w:p w14:paraId="3107D59B" w14:textId="2D0CDBB1" w:rsidR="00ED025E" w:rsidRPr="00ED025E" w:rsidRDefault="000F706A">
          <w:pPr>
            <w:pStyle w:val="TOC1"/>
            <w:rPr>
              <w:rFonts w:asciiTheme="minorHAnsi" w:eastAsiaTheme="minorEastAsia" w:hAnsiTheme="minorHAnsi"/>
              <w:kern w:val="2"/>
              <w:lang w:eastAsia="en-ID"/>
              <w14:ligatures w14:val="standardContextual"/>
            </w:rPr>
          </w:pPr>
          <w:r w:rsidRPr="00ED025E">
            <w:rPr>
              <w:rFonts w:cs="Times New Roman"/>
              <w:noProof w:val="0"/>
            </w:rPr>
            <w:fldChar w:fldCharType="begin"/>
          </w:r>
          <w:r w:rsidRPr="00ED025E">
            <w:rPr>
              <w:rFonts w:cs="Times New Roman"/>
            </w:rPr>
            <w:instrText xml:space="preserve"> TOC \o "1-3" \h \z \u </w:instrText>
          </w:r>
          <w:r w:rsidRPr="00ED025E">
            <w:rPr>
              <w:rFonts w:cs="Times New Roman"/>
              <w:noProof w:val="0"/>
            </w:rPr>
            <w:fldChar w:fldCharType="separate"/>
          </w:r>
          <w:hyperlink w:anchor="_Toc137478022" w:history="1">
            <w:r w:rsidR="00ED025E" w:rsidRPr="00ED025E">
              <w:rPr>
                <w:rStyle w:val="Hyperlink"/>
              </w:rPr>
              <w:t>DAFTAR ISI</w:t>
            </w:r>
            <w:r w:rsidR="00ED025E" w:rsidRPr="00ED025E">
              <w:rPr>
                <w:webHidden/>
              </w:rPr>
              <w:tab/>
            </w:r>
            <w:r w:rsidR="00ED025E" w:rsidRPr="00ED025E">
              <w:rPr>
                <w:webHidden/>
              </w:rPr>
              <w:fldChar w:fldCharType="begin"/>
            </w:r>
            <w:r w:rsidR="00ED025E" w:rsidRPr="00ED025E">
              <w:rPr>
                <w:webHidden/>
              </w:rPr>
              <w:instrText xml:space="preserve"> PAGEREF _Toc137478022 \h </w:instrText>
            </w:r>
            <w:r w:rsidR="00ED025E" w:rsidRPr="00ED025E">
              <w:rPr>
                <w:webHidden/>
              </w:rPr>
            </w:r>
            <w:r w:rsidR="00ED025E" w:rsidRPr="00ED025E">
              <w:rPr>
                <w:webHidden/>
              </w:rPr>
              <w:fldChar w:fldCharType="separate"/>
            </w:r>
            <w:r w:rsidR="008607C3">
              <w:rPr>
                <w:webHidden/>
              </w:rPr>
              <w:t>i</w:t>
            </w:r>
            <w:r w:rsidR="00ED025E" w:rsidRPr="00ED025E">
              <w:rPr>
                <w:webHidden/>
              </w:rPr>
              <w:fldChar w:fldCharType="end"/>
            </w:r>
          </w:hyperlink>
        </w:p>
        <w:p w14:paraId="149A76E0" w14:textId="050B7DD5" w:rsidR="00ED025E" w:rsidRPr="00ED025E" w:rsidRDefault="00000000">
          <w:pPr>
            <w:pStyle w:val="TOC1"/>
            <w:rPr>
              <w:rFonts w:asciiTheme="minorHAnsi" w:eastAsiaTheme="minorEastAsia" w:hAnsiTheme="minorHAnsi"/>
              <w:kern w:val="2"/>
              <w:lang w:eastAsia="en-ID"/>
              <w14:ligatures w14:val="standardContextual"/>
            </w:rPr>
          </w:pPr>
          <w:hyperlink w:anchor="_Toc137478023" w:history="1">
            <w:r w:rsidR="00ED025E" w:rsidRPr="00ED025E">
              <w:rPr>
                <w:rStyle w:val="Hyperlink"/>
              </w:rPr>
              <w:t>DAFTAR TABEL</w:t>
            </w:r>
            <w:r w:rsidR="00ED025E" w:rsidRPr="00ED025E">
              <w:rPr>
                <w:webHidden/>
              </w:rPr>
              <w:tab/>
            </w:r>
            <w:r w:rsidR="00ED025E" w:rsidRPr="00ED025E">
              <w:rPr>
                <w:webHidden/>
              </w:rPr>
              <w:fldChar w:fldCharType="begin"/>
            </w:r>
            <w:r w:rsidR="00ED025E" w:rsidRPr="00ED025E">
              <w:rPr>
                <w:webHidden/>
              </w:rPr>
              <w:instrText xml:space="preserve"> PAGEREF _Toc137478023 \h </w:instrText>
            </w:r>
            <w:r w:rsidR="00ED025E" w:rsidRPr="00ED025E">
              <w:rPr>
                <w:webHidden/>
              </w:rPr>
            </w:r>
            <w:r w:rsidR="00ED025E" w:rsidRPr="00ED025E">
              <w:rPr>
                <w:webHidden/>
              </w:rPr>
              <w:fldChar w:fldCharType="separate"/>
            </w:r>
            <w:r w:rsidR="008607C3">
              <w:rPr>
                <w:webHidden/>
              </w:rPr>
              <w:t>iii</w:t>
            </w:r>
            <w:r w:rsidR="00ED025E" w:rsidRPr="00ED025E">
              <w:rPr>
                <w:webHidden/>
              </w:rPr>
              <w:fldChar w:fldCharType="end"/>
            </w:r>
          </w:hyperlink>
        </w:p>
        <w:p w14:paraId="04CF2182" w14:textId="4EE005D3" w:rsidR="00ED025E" w:rsidRPr="00ED025E" w:rsidRDefault="00000000">
          <w:pPr>
            <w:pStyle w:val="TOC1"/>
            <w:rPr>
              <w:rFonts w:asciiTheme="minorHAnsi" w:eastAsiaTheme="minorEastAsia" w:hAnsiTheme="minorHAnsi"/>
              <w:kern w:val="2"/>
              <w:lang w:eastAsia="en-ID"/>
              <w14:ligatures w14:val="standardContextual"/>
            </w:rPr>
          </w:pPr>
          <w:hyperlink w:anchor="_Toc137478024" w:history="1">
            <w:r w:rsidR="00ED025E" w:rsidRPr="00ED025E">
              <w:rPr>
                <w:rStyle w:val="Hyperlink"/>
              </w:rPr>
              <w:t>DAFTAR GAMBAR</w:t>
            </w:r>
            <w:r w:rsidR="00ED025E" w:rsidRPr="00ED025E">
              <w:rPr>
                <w:webHidden/>
              </w:rPr>
              <w:tab/>
            </w:r>
            <w:r w:rsidR="00ED025E" w:rsidRPr="00ED025E">
              <w:rPr>
                <w:webHidden/>
              </w:rPr>
              <w:fldChar w:fldCharType="begin"/>
            </w:r>
            <w:r w:rsidR="00ED025E" w:rsidRPr="00ED025E">
              <w:rPr>
                <w:webHidden/>
              </w:rPr>
              <w:instrText xml:space="preserve"> PAGEREF _Toc137478024 \h </w:instrText>
            </w:r>
            <w:r w:rsidR="00ED025E" w:rsidRPr="00ED025E">
              <w:rPr>
                <w:webHidden/>
              </w:rPr>
            </w:r>
            <w:r w:rsidR="00ED025E" w:rsidRPr="00ED025E">
              <w:rPr>
                <w:webHidden/>
              </w:rPr>
              <w:fldChar w:fldCharType="separate"/>
            </w:r>
            <w:r w:rsidR="008607C3">
              <w:rPr>
                <w:webHidden/>
              </w:rPr>
              <w:t>iv</w:t>
            </w:r>
            <w:r w:rsidR="00ED025E" w:rsidRPr="00ED025E">
              <w:rPr>
                <w:webHidden/>
              </w:rPr>
              <w:fldChar w:fldCharType="end"/>
            </w:r>
          </w:hyperlink>
        </w:p>
        <w:p w14:paraId="19451933" w14:textId="20B4D80F" w:rsidR="00ED025E" w:rsidRPr="00ED025E" w:rsidRDefault="00000000">
          <w:pPr>
            <w:pStyle w:val="TOC1"/>
            <w:rPr>
              <w:rFonts w:asciiTheme="minorHAnsi" w:eastAsiaTheme="minorEastAsia" w:hAnsiTheme="minorHAnsi"/>
              <w:kern w:val="2"/>
              <w:lang w:eastAsia="en-ID"/>
              <w14:ligatures w14:val="standardContextual"/>
            </w:rPr>
          </w:pPr>
          <w:hyperlink w:anchor="_Toc137478025" w:history="1">
            <w:r w:rsidR="00ED025E" w:rsidRPr="00ED025E">
              <w:rPr>
                <w:rStyle w:val="Hyperlink"/>
              </w:rPr>
              <w:t>BAB I. PENDAHULUAN</w:t>
            </w:r>
            <w:r w:rsidR="00ED025E" w:rsidRPr="00ED025E">
              <w:rPr>
                <w:webHidden/>
              </w:rPr>
              <w:tab/>
            </w:r>
            <w:r w:rsidR="00ED025E" w:rsidRPr="00ED025E">
              <w:rPr>
                <w:webHidden/>
              </w:rPr>
              <w:fldChar w:fldCharType="begin"/>
            </w:r>
            <w:r w:rsidR="00ED025E" w:rsidRPr="00ED025E">
              <w:rPr>
                <w:webHidden/>
              </w:rPr>
              <w:instrText xml:space="preserve"> PAGEREF _Toc137478025 \h </w:instrText>
            </w:r>
            <w:r w:rsidR="00ED025E" w:rsidRPr="00ED025E">
              <w:rPr>
                <w:webHidden/>
              </w:rPr>
            </w:r>
            <w:r w:rsidR="00ED025E" w:rsidRPr="00ED025E">
              <w:rPr>
                <w:webHidden/>
              </w:rPr>
              <w:fldChar w:fldCharType="separate"/>
            </w:r>
            <w:r w:rsidR="008607C3">
              <w:rPr>
                <w:webHidden/>
              </w:rPr>
              <w:t>1</w:t>
            </w:r>
            <w:r w:rsidR="00ED025E" w:rsidRPr="00ED025E">
              <w:rPr>
                <w:webHidden/>
              </w:rPr>
              <w:fldChar w:fldCharType="end"/>
            </w:r>
          </w:hyperlink>
        </w:p>
        <w:p w14:paraId="0AE46A02" w14:textId="04D422AD"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6" w:history="1">
            <w:r w:rsidR="00ED025E" w:rsidRPr="00ED025E">
              <w:rPr>
                <w:rStyle w:val="Hyperlink"/>
                <w:noProof/>
              </w:rPr>
              <w:t>1.1 Latar Belakang</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_Toc137478026 \h </w:instrText>
            </w:r>
            <w:r w:rsidR="00ED025E" w:rsidRPr="00ED025E">
              <w:rPr>
                <w:noProof/>
                <w:webHidden/>
              </w:rPr>
            </w:r>
            <w:r w:rsidR="00ED025E" w:rsidRPr="00ED025E">
              <w:rPr>
                <w:noProof/>
                <w:webHidden/>
              </w:rPr>
              <w:fldChar w:fldCharType="separate"/>
            </w:r>
            <w:r w:rsidR="008607C3">
              <w:rPr>
                <w:noProof/>
                <w:webHidden/>
              </w:rPr>
              <w:t>1</w:t>
            </w:r>
            <w:r w:rsidR="00ED025E" w:rsidRPr="00ED025E">
              <w:rPr>
                <w:noProof/>
                <w:webHidden/>
              </w:rPr>
              <w:fldChar w:fldCharType="end"/>
            </w:r>
          </w:hyperlink>
        </w:p>
        <w:p w14:paraId="77C39634" w14:textId="7A3C4BC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7" w:history="1">
            <w:r w:rsidR="00ED025E" w:rsidRPr="00ED025E">
              <w:rPr>
                <w:rStyle w:val="Hyperlink"/>
                <w:noProof/>
              </w:rPr>
              <w:t>1.2 Rumusan Masalah</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_Toc137478027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25665409" w14:textId="6AF163D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8" w:history="1">
            <w:r w:rsidR="00ED025E" w:rsidRPr="00ED025E">
              <w:rPr>
                <w:rStyle w:val="Hyperlink"/>
                <w:noProof/>
              </w:rPr>
              <w:t>1.3 Batasan Masalah</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_Toc137478028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61B29C95" w14:textId="5EAA25E1"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29" w:history="1">
            <w:r w:rsidR="00ED025E" w:rsidRPr="00ED025E">
              <w:rPr>
                <w:rStyle w:val="Hyperlink"/>
                <w:noProof/>
              </w:rPr>
              <w:t>1.4 Tujuan Penilitian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_Toc137478029 \h </w:instrText>
            </w:r>
            <w:r w:rsidR="00ED025E" w:rsidRPr="00ED025E">
              <w:rPr>
                <w:noProof/>
                <w:webHidden/>
              </w:rPr>
            </w:r>
            <w:r w:rsidR="00ED025E" w:rsidRPr="00ED025E">
              <w:rPr>
                <w:noProof/>
                <w:webHidden/>
              </w:rPr>
              <w:fldChar w:fldCharType="separate"/>
            </w:r>
            <w:r w:rsidR="008607C3">
              <w:rPr>
                <w:noProof/>
                <w:webHidden/>
              </w:rPr>
              <w:t>2</w:t>
            </w:r>
            <w:r w:rsidR="00ED025E" w:rsidRPr="00ED025E">
              <w:rPr>
                <w:noProof/>
                <w:webHidden/>
              </w:rPr>
              <w:fldChar w:fldCharType="end"/>
            </w:r>
          </w:hyperlink>
        </w:p>
        <w:p w14:paraId="1C2DECA1" w14:textId="722DC5E8"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0" w:history="1">
            <w:r w:rsidR="00ED025E" w:rsidRPr="00ED025E">
              <w:rPr>
                <w:rStyle w:val="Hyperlink"/>
                <w:noProof/>
              </w:rPr>
              <w:t>1.5 Manfaat Penelitian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_Toc137478030 \h </w:instrText>
            </w:r>
            <w:r w:rsidR="00ED025E" w:rsidRPr="00ED025E">
              <w:rPr>
                <w:noProof/>
                <w:webHidden/>
              </w:rPr>
            </w:r>
            <w:r w:rsidR="00ED025E" w:rsidRPr="00ED025E">
              <w:rPr>
                <w:noProof/>
                <w:webHidden/>
              </w:rPr>
              <w:fldChar w:fldCharType="separate"/>
            </w:r>
            <w:r w:rsidR="008607C3">
              <w:rPr>
                <w:noProof/>
                <w:webHidden/>
              </w:rPr>
              <w:t>3</w:t>
            </w:r>
            <w:r w:rsidR="00ED025E" w:rsidRPr="00ED025E">
              <w:rPr>
                <w:noProof/>
                <w:webHidden/>
              </w:rPr>
              <w:fldChar w:fldCharType="end"/>
            </w:r>
          </w:hyperlink>
        </w:p>
        <w:p w14:paraId="28DB9091" w14:textId="7C9C371B" w:rsidR="00ED025E" w:rsidRPr="00ED025E" w:rsidRDefault="00000000">
          <w:pPr>
            <w:pStyle w:val="TOC1"/>
            <w:rPr>
              <w:rFonts w:asciiTheme="minorHAnsi" w:eastAsiaTheme="minorEastAsia" w:hAnsiTheme="minorHAnsi"/>
              <w:kern w:val="2"/>
              <w:lang w:eastAsia="en-ID"/>
              <w14:ligatures w14:val="standardContextual"/>
            </w:rPr>
          </w:pPr>
          <w:hyperlink w:anchor="_Toc137478031" w:history="1">
            <w:r w:rsidR="00ED025E" w:rsidRPr="00ED025E">
              <w:rPr>
                <w:rStyle w:val="Hyperlink"/>
              </w:rPr>
              <w:t>BAB II. TINJAUAN PUSTAKA</w:t>
            </w:r>
            <w:r w:rsidR="00ED025E" w:rsidRPr="00ED025E">
              <w:rPr>
                <w:webHidden/>
              </w:rPr>
              <w:tab/>
            </w:r>
            <w:r w:rsidR="00ED025E" w:rsidRPr="00ED025E">
              <w:rPr>
                <w:webHidden/>
              </w:rPr>
              <w:fldChar w:fldCharType="begin"/>
            </w:r>
            <w:r w:rsidR="00ED025E" w:rsidRPr="00ED025E">
              <w:rPr>
                <w:webHidden/>
              </w:rPr>
              <w:instrText xml:space="preserve"> PAGEREF _Toc137478031 \h </w:instrText>
            </w:r>
            <w:r w:rsidR="00ED025E" w:rsidRPr="00ED025E">
              <w:rPr>
                <w:webHidden/>
              </w:rPr>
            </w:r>
            <w:r w:rsidR="00ED025E" w:rsidRPr="00ED025E">
              <w:rPr>
                <w:webHidden/>
              </w:rPr>
              <w:fldChar w:fldCharType="separate"/>
            </w:r>
            <w:r w:rsidR="008607C3">
              <w:rPr>
                <w:webHidden/>
              </w:rPr>
              <w:t>4</w:t>
            </w:r>
            <w:r w:rsidR="00ED025E" w:rsidRPr="00ED025E">
              <w:rPr>
                <w:webHidden/>
              </w:rPr>
              <w:fldChar w:fldCharType="end"/>
            </w:r>
          </w:hyperlink>
        </w:p>
        <w:p w14:paraId="0A45C75F" w14:textId="2AF87F0B"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2" w:history="1">
            <w:r w:rsidR="00ED025E" w:rsidRPr="00ED025E">
              <w:rPr>
                <w:rStyle w:val="Hyperlink"/>
                <w:noProof/>
              </w:rPr>
              <w:t>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Gas Rumah Kaca (GRK)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_Toc137478032 \h </w:instrText>
            </w:r>
            <w:r w:rsidR="00ED025E" w:rsidRPr="00ED025E">
              <w:rPr>
                <w:noProof/>
                <w:webHidden/>
              </w:rPr>
            </w:r>
            <w:r w:rsidR="00ED025E" w:rsidRPr="00ED025E">
              <w:rPr>
                <w:noProof/>
                <w:webHidden/>
              </w:rPr>
              <w:fldChar w:fldCharType="separate"/>
            </w:r>
            <w:r w:rsidR="008607C3">
              <w:rPr>
                <w:noProof/>
                <w:webHidden/>
              </w:rPr>
              <w:t>4</w:t>
            </w:r>
            <w:r w:rsidR="00ED025E" w:rsidRPr="00ED025E">
              <w:rPr>
                <w:noProof/>
                <w:webHidden/>
              </w:rPr>
              <w:fldChar w:fldCharType="end"/>
            </w:r>
          </w:hyperlink>
        </w:p>
        <w:p w14:paraId="31FE3FEF" w14:textId="09B3E2B8"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3" w:history="1">
            <w:r w:rsidR="00ED025E" w:rsidRPr="00ED025E">
              <w:rPr>
                <w:rStyle w:val="Hyperlink"/>
                <w:noProof/>
              </w:rPr>
              <w:t>2.2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Optimisasi Algoritma Metaheuristik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_Toc137478033 \h </w:instrText>
            </w:r>
            <w:r w:rsidR="00ED025E" w:rsidRPr="00ED025E">
              <w:rPr>
                <w:noProof/>
                <w:webHidden/>
              </w:rPr>
            </w:r>
            <w:r w:rsidR="00ED025E" w:rsidRPr="00ED025E">
              <w:rPr>
                <w:noProof/>
                <w:webHidden/>
              </w:rPr>
              <w:fldChar w:fldCharType="separate"/>
            </w:r>
            <w:r w:rsidR="008607C3">
              <w:rPr>
                <w:noProof/>
                <w:webHidden/>
              </w:rPr>
              <w:t>5</w:t>
            </w:r>
            <w:r w:rsidR="00ED025E" w:rsidRPr="00ED025E">
              <w:rPr>
                <w:noProof/>
                <w:webHidden/>
              </w:rPr>
              <w:fldChar w:fldCharType="end"/>
            </w:r>
          </w:hyperlink>
        </w:p>
        <w:p w14:paraId="01E7850D" w14:textId="7F76C176"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4" w:history="1">
            <w:r w:rsidR="00ED025E" w:rsidRPr="00ED025E">
              <w:rPr>
                <w:rStyle w:val="Hyperlink"/>
                <w:noProof/>
              </w:rPr>
              <w:t>2.2.1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Genetic Algorithm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_Toc137478034 \h </w:instrText>
            </w:r>
            <w:r w:rsidR="00ED025E" w:rsidRPr="00ED025E">
              <w:rPr>
                <w:noProof/>
                <w:webHidden/>
              </w:rPr>
            </w:r>
            <w:r w:rsidR="00ED025E" w:rsidRPr="00ED025E">
              <w:rPr>
                <w:noProof/>
                <w:webHidden/>
              </w:rPr>
              <w:fldChar w:fldCharType="separate"/>
            </w:r>
            <w:r w:rsidR="008607C3">
              <w:rPr>
                <w:noProof/>
                <w:webHidden/>
              </w:rPr>
              <w:t>6</w:t>
            </w:r>
            <w:r w:rsidR="00ED025E" w:rsidRPr="00ED025E">
              <w:rPr>
                <w:noProof/>
                <w:webHidden/>
              </w:rPr>
              <w:fldChar w:fldCharType="end"/>
            </w:r>
          </w:hyperlink>
        </w:p>
        <w:p w14:paraId="29E7F34E" w14:textId="4531261C"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5" w:history="1">
            <w:r w:rsidR="00ED025E" w:rsidRPr="00ED025E">
              <w:rPr>
                <w:rStyle w:val="Hyperlink"/>
                <w:noProof/>
              </w:rPr>
              <w:t>2.2.2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Grey Wolf Optimization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_Toc137478035 \h </w:instrText>
            </w:r>
            <w:r w:rsidR="00ED025E" w:rsidRPr="00ED025E">
              <w:rPr>
                <w:noProof/>
                <w:webHidden/>
              </w:rPr>
            </w:r>
            <w:r w:rsidR="00ED025E" w:rsidRPr="00ED025E">
              <w:rPr>
                <w:noProof/>
                <w:webHidden/>
              </w:rPr>
              <w:fldChar w:fldCharType="separate"/>
            </w:r>
            <w:r w:rsidR="008607C3">
              <w:rPr>
                <w:noProof/>
                <w:webHidden/>
              </w:rPr>
              <w:t>7</w:t>
            </w:r>
            <w:r w:rsidR="00ED025E" w:rsidRPr="00ED025E">
              <w:rPr>
                <w:noProof/>
                <w:webHidden/>
              </w:rPr>
              <w:fldChar w:fldCharType="end"/>
            </w:r>
          </w:hyperlink>
        </w:p>
        <w:p w14:paraId="426DB7ED" w14:textId="6C0DB4E4" w:rsidR="00ED025E" w:rsidRPr="00ED025E" w:rsidRDefault="00000000">
          <w:pPr>
            <w:pStyle w:val="TOC1"/>
            <w:rPr>
              <w:rFonts w:asciiTheme="minorHAnsi" w:eastAsiaTheme="minorEastAsia" w:hAnsiTheme="minorHAnsi"/>
              <w:kern w:val="2"/>
              <w:lang w:eastAsia="en-ID"/>
              <w14:ligatures w14:val="standardContextual"/>
            </w:rPr>
          </w:pPr>
          <w:hyperlink w:anchor="_Toc137478036" w:history="1">
            <w:r w:rsidR="00ED025E" w:rsidRPr="00ED025E">
              <w:rPr>
                <w:rStyle w:val="Hyperlink"/>
              </w:rPr>
              <w:t>BAB III. METODE PENELITIAN</w:t>
            </w:r>
            <w:r w:rsidR="00ED025E" w:rsidRPr="00ED025E">
              <w:rPr>
                <w:webHidden/>
              </w:rPr>
              <w:tab/>
            </w:r>
            <w:r w:rsidR="00ED025E" w:rsidRPr="00ED025E">
              <w:rPr>
                <w:webHidden/>
              </w:rPr>
              <w:fldChar w:fldCharType="begin"/>
            </w:r>
            <w:r w:rsidR="00ED025E" w:rsidRPr="00ED025E">
              <w:rPr>
                <w:webHidden/>
              </w:rPr>
              <w:instrText xml:space="preserve"> PAGEREF _Toc137478036 \h </w:instrText>
            </w:r>
            <w:r w:rsidR="00ED025E" w:rsidRPr="00ED025E">
              <w:rPr>
                <w:webHidden/>
              </w:rPr>
            </w:r>
            <w:r w:rsidR="00ED025E" w:rsidRPr="00ED025E">
              <w:rPr>
                <w:webHidden/>
              </w:rPr>
              <w:fldChar w:fldCharType="separate"/>
            </w:r>
            <w:r w:rsidR="008607C3">
              <w:rPr>
                <w:webHidden/>
              </w:rPr>
              <w:t>9</w:t>
            </w:r>
            <w:r w:rsidR="00ED025E" w:rsidRPr="00ED025E">
              <w:rPr>
                <w:webHidden/>
              </w:rPr>
              <w:fldChar w:fldCharType="end"/>
            </w:r>
          </w:hyperlink>
        </w:p>
        <w:p w14:paraId="0635DF9C" w14:textId="3C52D66A"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7" w:history="1">
            <w:r w:rsidR="00ED025E" w:rsidRPr="00ED025E">
              <w:rPr>
                <w:rStyle w:val="Hyperlink"/>
                <w:noProof/>
              </w:rPr>
              <w:t>3.1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 xml:space="preserve">Data </w:t>
            </w:r>
            <w:r w:rsidR="00ED025E" w:rsidRPr="00ED025E">
              <w:rPr>
                <w:rStyle w:val="Hyperlink"/>
                <w:i/>
                <w:iCs/>
                <w:noProof/>
              </w:rPr>
              <w:t>Overview</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_Toc137478037 \h </w:instrText>
            </w:r>
            <w:r w:rsidR="00ED025E" w:rsidRPr="00ED025E">
              <w:rPr>
                <w:noProof/>
                <w:webHidden/>
              </w:rPr>
            </w:r>
            <w:r w:rsidR="00ED025E" w:rsidRPr="00ED025E">
              <w:rPr>
                <w:noProof/>
                <w:webHidden/>
              </w:rPr>
              <w:fldChar w:fldCharType="separate"/>
            </w:r>
            <w:r w:rsidR="008607C3">
              <w:rPr>
                <w:noProof/>
                <w:webHidden/>
              </w:rPr>
              <w:t>9</w:t>
            </w:r>
            <w:r w:rsidR="00ED025E" w:rsidRPr="00ED025E">
              <w:rPr>
                <w:noProof/>
                <w:webHidden/>
              </w:rPr>
              <w:fldChar w:fldCharType="end"/>
            </w:r>
          </w:hyperlink>
        </w:p>
        <w:p w14:paraId="5BD01559" w14:textId="679A189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8" w:history="1">
            <w:r w:rsidR="00ED025E" w:rsidRPr="00ED025E">
              <w:rPr>
                <w:rStyle w:val="Hyperlink"/>
                <w:noProof/>
              </w:rPr>
              <w:t>3.2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Tahapan Penelitian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_Toc137478038 \h </w:instrText>
            </w:r>
            <w:r w:rsidR="00ED025E" w:rsidRPr="00ED025E">
              <w:rPr>
                <w:noProof/>
                <w:webHidden/>
              </w:rPr>
            </w:r>
            <w:r w:rsidR="00ED025E" w:rsidRPr="00ED025E">
              <w:rPr>
                <w:noProof/>
                <w:webHidden/>
              </w:rPr>
              <w:fldChar w:fldCharType="separate"/>
            </w:r>
            <w:r w:rsidR="008607C3">
              <w:rPr>
                <w:noProof/>
                <w:webHidden/>
              </w:rPr>
              <w:t>9</w:t>
            </w:r>
            <w:r w:rsidR="00ED025E" w:rsidRPr="00ED025E">
              <w:rPr>
                <w:noProof/>
                <w:webHidden/>
              </w:rPr>
              <w:fldChar w:fldCharType="end"/>
            </w:r>
          </w:hyperlink>
        </w:p>
        <w:p w14:paraId="58CFE194" w14:textId="323F9992"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39" w:history="1">
            <w:r w:rsidR="00ED025E" w:rsidRPr="00ED025E">
              <w:rPr>
                <w:rStyle w:val="Hyperlink"/>
                <w:noProof/>
              </w:rPr>
              <w:t>3.3</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 xml:space="preserve">Data </w:t>
            </w:r>
            <w:r w:rsidR="00ED025E" w:rsidRPr="00ED025E">
              <w:rPr>
                <w:rStyle w:val="Hyperlink"/>
                <w:i/>
                <w:iCs/>
                <w:noProof/>
              </w:rPr>
              <w:t>Collection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_Toc137478039 \h </w:instrText>
            </w:r>
            <w:r w:rsidR="00ED025E" w:rsidRPr="00ED025E">
              <w:rPr>
                <w:noProof/>
                <w:webHidden/>
              </w:rPr>
            </w:r>
            <w:r w:rsidR="00ED025E" w:rsidRPr="00ED025E">
              <w:rPr>
                <w:noProof/>
                <w:webHidden/>
              </w:rPr>
              <w:fldChar w:fldCharType="separate"/>
            </w:r>
            <w:r w:rsidR="008607C3">
              <w:rPr>
                <w:noProof/>
                <w:webHidden/>
              </w:rPr>
              <w:t>10</w:t>
            </w:r>
            <w:r w:rsidR="00ED025E" w:rsidRPr="00ED025E">
              <w:rPr>
                <w:noProof/>
                <w:webHidden/>
              </w:rPr>
              <w:fldChar w:fldCharType="end"/>
            </w:r>
          </w:hyperlink>
        </w:p>
        <w:p w14:paraId="3A0DDA56" w14:textId="2B21755F"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0" w:history="1">
            <w:r w:rsidR="00ED025E" w:rsidRPr="00ED025E">
              <w:rPr>
                <w:rStyle w:val="Hyperlink"/>
                <w:noProof/>
              </w:rPr>
              <w:t>3.4</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Fungsi Objektif</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_Toc137478040 \h </w:instrText>
            </w:r>
            <w:r w:rsidR="00ED025E" w:rsidRPr="00ED025E">
              <w:rPr>
                <w:noProof/>
                <w:webHidden/>
              </w:rPr>
            </w:r>
            <w:r w:rsidR="00ED025E" w:rsidRPr="00ED025E">
              <w:rPr>
                <w:noProof/>
                <w:webHidden/>
              </w:rPr>
              <w:fldChar w:fldCharType="separate"/>
            </w:r>
            <w:r w:rsidR="008607C3">
              <w:rPr>
                <w:noProof/>
                <w:webHidden/>
              </w:rPr>
              <w:t>11</w:t>
            </w:r>
            <w:r w:rsidR="00ED025E" w:rsidRPr="00ED025E">
              <w:rPr>
                <w:noProof/>
                <w:webHidden/>
              </w:rPr>
              <w:fldChar w:fldCharType="end"/>
            </w:r>
          </w:hyperlink>
        </w:p>
        <w:p w14:paraId="407DDA7A" w14:textId="53401BDC" w:rsidR="00ED025E" w:rsidRPr="00ED025E" w:rsidRDefault="00000000">
          <w:pPr>
            <w:pStyle w:val="TOC1"/>
            <w:rPr>
              <w:rFonts w:asciiTheme="minorHAnsi" w:eastAsiaTheme="minorEastAsia" w:hAnsiTheme="minorHAnsi"/>
              <w:kern w:val="2"/>
              <w:lang w:eastAsia="en-ID"/>
              <w14:ligatures w14:val="standardContextual"/>
            </w:rPr>
          </w:pPr>
          <w:hyperlink w:anchor="_Toc137478041" w:history="1">
            <w:r w:rsidR="00ED025E" w:rsidRPr="00ED025E">
              <w:rPr>
                <w:rStyle w:val="Hyperlink"/>
              </w:rPr>
              <w:t>BAB IV. HASIL DAN PEMBAHASAN</w:t>
            </w:r>
            <w:r w:rsidR="00ED025E" w:rsidRPr="00ED025E">
              <w:rPr>
                <w:webHidden/>
              </w:rPr>
              <w:tab/>
            </w:r>
            <w:r w:rsidR="00ED025E" w:rsidRPr="00ED025E">
              <w:rPr>
                <w:webHidden/>
              </w:rPr>
              <w:fldChar w:fldCharType="begin"/>
            </w:r>
            <w:r w:rsidR="00ED025E" w:rsidRPr="00ED025E">
              <w:rPr>
                <w:webHidden/>
              </w:rPr>
              <w:instrText xml:space="preserve"> PAGEREF _Toc137478041 \h </w:instrText>
            </w:r>
            <w:r w:rsidR="00ED025E" w:rsidRPr="00ED025E">
              <w:rPr>
                <w:webHidden/>
              </w:rPr>
            </w:r>
            <w:r w:rsidR="00ED025E" w:rsidRPr="00ED025E">
              <w:rPr>
                <w:webHidden/>
              </w:rPr>
              <w:fldChar w:fldCharType="separate"/>
            </w:r>
            <w:r w:rsidR="008607C3">
              <w:rPr>
                <w:webHidden/>
              </w:rPr>
              <w:t>14</w:t>
            </w:r>
            <w:r w:rsidR="00ED025E" w:rsidRPr="00ED025E">
              <w:rPr>
                <w:webHidden/>
              </w:rPr>
              <w:fldChar w:fldCharType="end"/>
            </w:r>
          </w:hyperlink>
        </w:p>
        <w:p w14:paraId="37334DDE" w14:textId="201BB35D"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2" w:history="1">
            <w:r w:rsidR="00ED025E" w:rsidRPr="00ED025E">
              <w:rPr>
                <w:rStyle w:val="Hyperlink"/>
                <w:noProof/>
              </w:rPr>
              <w:t>4.1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Referensi Abstrak Jurnal yang Dipakai</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_Toc137478042 \h </w:instrText>
            </w:r>
            <w:r w:rsidR="00ED025E" w:rsidRPr="00ED025E">
              <w:rPr>
                <w:noProof/>
                <w:webHidden/>
              </w:rPr>
            </w:r>
            <w:r w:rsidR="00ED025E" w:rsidRPr="00ED025E">
              <w:rPr>
                <w:noProof/>
                <w:webHidden/>
              </w:rPr>
              <w:fldChar w:fldCharType="separate"/>
            </w:r>
            <w:r w:rsidR="008607C3">
              <w:rPr>
                <w:noProof/>
                <w:webHidden/>
              </w:rPr>
              <w:t>14</w:t>
            </w:r>
            <w:r w:rsidR="00ED025E" w:rsidRPr="00ED025E">
              <w:rPr>
                <w:noProof/>
                <w:webHidden/>
              </w:rPr>
              <w:fldChar w:fldCharType="end"/>
            </w:r>
          </w:hyperlink>
        </w:p>
        <w:p w14:paraId="463F056E" w14:textId="223ACBB5"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3" w:history="1">
            <w:r w:rsidR="00ED025E" w:rsidRPr="00ED025E">
              <w:rPr>
                <w:rStyle w:val="Hyperlink"/>
                <w:noProof/>
              </w:rPr>
              <w:t>4.2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Penyelesaian dengan Genetic Algorithm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_Toc137478043 \h </w:instrText>
            </w:r>
            <w:r w:rsidR="00ED025E" w:rsidRPr="00ED025E">
              <w:rPr>
                <w:noProof/>
                <w:webHidden/>
              </w:rPr>
            </w:r>
            <w:r w:rsidR="00ED025E" w:rsidRPr="00ED025E">
              <w:rPr>
                <w:noProof/>
                <w:webHidden/>
              </w:rPr>
              <w:fldChar w:fldCharType="separate"/>
            </w:r>
            <w:r w:rsidR="008607C3">
              <w:rPr>
                <w:noProof/>
                <w:webHidden/>
              </w:rPr>
              <w:t>14</w:t>
            </w:r>
            <w:r w:rsidR="00ED025E" w:rsidRPr="00ED025E">
              <w:rPr>
                <w:noProof/>
                <w:webHidden/>
              </w:rPr>
              <w:fldChar w:fldCharType="end"/>
            </w:r>
          </w:hyperlink>
        </w:p>
        <w:p w14:paraId="7AC0273F" w14:textId="200FC5CA"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4" w:history="1">
            <w:r w:rsidR="00ED025E" w:rsidRPr="00ED025E">
              <w:rPr>
                <w:rStyle w:val="Hyperlink"/>
                <w:noProof/>
              </w:rPr>
              <w:t>4.2.1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Solusi GA</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_Toc137478044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38AE975F" w14:textId="25FC73A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5" w:history="1">
            <w:r w:rsidR="00ED025E" w:rsidRPr="00ED025E">
              <w:rPr>
                <w:rStyle w:val="Hyperlink"/>
                <w:noProof/>
              </w:rPr>
              <w:t>4.3</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Penyelesaian dengan Grey Wolf Optimization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_Toc137478045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1CF1D82D" w14:textId="024694F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6" w:history="1">
            <w:r w:rsidR="00ED025E" w:rsidRPr="00ED025E">
              <w:rPr>
                <w:rStyle w:val="Hyperlink"/>
                <w:noProof/>
              </w:rPr>
              <w:t>4.3.1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Solusi GWO</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_Toc137478046 \h </w:instrText>
            </w:r>
            <w:r w:rsidR="00ED025E" w:rsidRPr="00ED025E">
              <w:rPr>
                <w:noProof/>
                <w:webHidden/>
              </w:rPr>
            </w:r>
            <w:r w:rsidR="00ED025E" w:rsidRPr="00ED025E">
              <w:rPr>
                <w:noProof/>
                <w:webHidden/>
              </w:rPr>
              <w:fldChar w:fldCharType="separate"/>
            </w:r>
            <w:r w:rsidR="008607C3">
              <w:rPr>
                <w:noProof/>
                <w:webHidden/>
              </w:rPr>
              <w:t>15</w:t>
            </w:r>
            <w:r w:rsidR="00ED025E" w:rsidRPr="00ED025E">
              <w:rPr>
                <w:noProof/>
                <w:webHidden/>
              </w:rPr>
              <w:fldChar w:fldCharType="end"/>
            </w:r>
          </w:hyperlink>
        </w:p>
        <w:p w14:paraId="04FF06D3" w14:textId="5773F45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7" w:history="1">
            <w:r w:rsidR="00ED025E" w:rsidRPr="00ED025E">
              <w:rPr>
                <w:rStyle w:val="Hyperlink"/>
                <w:noProof/>
              </w:rPr>
              <w:t>4.4</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Perbandingan Parameter Penyebab GRK</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_Toc137478047 \h </w:instrText>
            </w:r>
            <w:r w:rsidR="00ED025E" w:rsidRPr="00ED025E">
              <w:rPr>
                <w:noProof/>
                <w:webHidden/>
              </w:rPr>
            </w:r>
            <w:r w:rsidR="00ED025E" w:rsidRPr="00ED025E">
              <w:rPr>
                <w:noProof/>
                <w:webHidden/>
              </w:rPr>
              <w:fldChar w:fldCharType="separate"/>
            </w:r>
            <w:r w:rsidR="008607C3">
              <w:rPr>
                <w:noProof/>
                <w:webHidden/>
              </w:rPr>
              <w:t>16</w:t>
            </w:r>
            <w:r w:rsidR="00ED025E" w:rsidRPr="00ED025E">
              <w:rPr>
                <w:noProof/>
                <w:webHidden/>
              </w:rPr>
              <w:fldChar w:fldCharType="end"/>
            </w:r>
          </w:hyperlink>
        </w:p>
        <w:p w14:paraId="46B58346" w14:textId="0A7480C1"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48" w:history="1">
            <w:r w:rsidR="00ED025E" w:rsidRPr="00ED025E">
              <w:rPr>
                <w:rStyle w:val="Hyperlink"/>
                <w:noProof/>
              </w:rPr>
              <w:t>4.5</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Hasil dalam bentuk Grafik Lingkaran (</w:t>
            </w:r>
            <w:r w:rsidR="00ED025E" w:rsidRPr="00ED025E">
              <w:rPr>
                <w:rStyle w:val="Hyperlink"/>
                <w:i/>
                <w:iCs/>
                <w:noProof/>
              </w:rPr>
              <w:t>Pie Chart)</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_Toc137478048 \h </w:instrText>
            </w:r>
            <w:r w:rsidR="00ED025E" w:rsidRPr="00ED025E">
              <w:rPr>
                <w:noProof/>
                <w:webHidden/>
              </w:rPr>
            </w:r>
            <w:r w:rsidR="00ED025E" w:rsidRPr="00ED025E">
              <w:rPr>
                <w:noProof/>
                <w:webHidden/>
              </w:rPr>
              <w:fldChar w:fldCharType="separate"/>
            </w:r>
            <w:r w:rsidR="008607C3">
              <w:rPr>
                <w:noProof/>
                <w:webHidden/>
              </w:rPr>
              <w:t>16</w:t>
            </w:r>
            <w:r w:rsidR="00ED025E" w:rsidRPr="00ED025E">
              <w:rPr>
                <w:noProof/>
                <w:webHidden/>
              </w:rPr>
              <w:fldChar w:fldCharType="end"/>
            </w:r>
          </w:hyperlink>
        </w:p>
        <w:p w14:paraId="3C79FE3B" w14:textId="5CCF4CCE" w:rsidR="00ED025E" w:rsidRPr="00ED025E" w:rsidRDefault="00000000">
          <w:pPr>
            <w:pStyle w:val="TOC1"/>
            <w:rPr>
              <w:rFonts w:asciiTheme="minorHAnsi" w:eastAsiaTheme="minorEastAsia" w:hAnsiTheme="minorHAnsi"/>
              <w:kern w:val="2"/>
              <w:lang w:eastAsia="en-ID"/>
              <w14:ligatures w14:val="standardContextual"/>
            </w:rPr>
          </w:pPr>
          <w:hyperlink w:anchor="_Toc137478049" w:history="1">
            <w:r w:rsidR="00ED025E" w:rsidRPr="00ED025E">
              <w:rPr>
                <w:rStyle w:val="Hyperlink"/>
              </w:rPr>
              <w:t>BAB V. KESIMPULAN DAN SARAN</w:t>
            </w:r>
            <w:r w:rsidR="00ED025E" w:rsidRPr="00ED025E">
              <w:rPr>
                <w:webHidden/>
              </w:rPr>
              <w:tab/>
            </w:r>
            <w:r w:rsidR="00ED025E" w:rsidRPr="00ED025E">
              <w:rPr>
                <w:webHidden/>
              </w:rPr>
              <w:fldChar w:fldCharType="begin"/>
            </w:r>
            <w:r w:rsidR="00ED025E" w:rsidRPr="00ED025E">
              <w:rPr>
                <w:webHidden/>
              </w:rPr>
              <w:instrText xml:space="preserve"> PAGEREF _Toc137478049 \h </w:instrText>
            </w:r>
            <w:r w:rsidR="00ED025E" w:rsidRPr="00ED025E">
              <w:rPr>
                <w:webHidden/>
              </w:rPr>
            </w:r>
            <w:r w:rsidR="00ED025E" w:rsidRPr="00ED025E">
              <w:rPr>
                <w:webHidden/>
              </w:rPr>
              <w:fldChar w:fldCharType="separate"/>
            </w:r>
            <w:r w:rsidR="008607C3">
              <w:rPr>
                <w:webHidden/>
              </w:rPr>
              <w:t>17</w:t>
            </w:r>
            <w:r w:rsidR="00ED025E" w:rsidRPr="00ED025E">
              <w:rPr>
                <w:webHidden/>
              </w:rPr>
              <w:fldChar w:fldCharType="end"/>
            </w:r>
          </w:hyperlink>
        </w:p>
        <w:p w14:paraId="2F1AE331" w14:textId="17146D0E"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50" w:history="1">
            <w:r w:rsidR="00ED025E" w:rsidRPr="00ED025E">
              <w:rPr>
                <w:rStyle w:val="Hyperlink"/>
                <w:noProof/>
              </w:rPr>
              <w:t>5.1</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Kesimpulan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_Toc137478050 \h </w:instrText>
            </w:r>
            <w:r w:rsidR="00ED025E" w:rsidRPr="00ED025E">
              <w:rPr>
                <w:noProof/>
                <w:webHidden/>
              </w:rPr>
            </w:r>
            <w:r w:rsidR="00ED025E" w:rsidRPr="00ED025E">
              <w:rPr>
                <w:noProof/>
                <w:webHidden/>
              </w:rPr>
              <w:fldChar w:fldCharType="separate"/>
            </w:r>
            <w:r w:rsidR="008607C3">
              <w:rPr>
                <w:noProof/>
                <w:webHidden/>
              </w:rPr>
              <w:t>17</w:t>
            </w:r>
            <w:r w:rsidR="00ED025E" w:rsidRPr="00ED025E">
              <w:rPr>
                <w:noProof/>
                <w:webHidden/>
              </w:rPr>
              <w:fldChar w:fldCharType="end"/>
            </w:r>
          </w:hyperlink>
        </w:p>
        <w:p w14:paraId="358AACC3" w14:textId="29330CA4" w:rsidR="00ED025E" w:rsidRPr="00ED025E" w:rsidRDefault="00000000">
          <w:pPr>
            <w:pStyle w:val="TOC2"/>
            <w:rPr>
              <w:rFonts w:asciiTheme="minorHAnsi" w:eastAsiaTheme="minorEastAsia" w:hAnsiTheme="minorHAnsi"/>
              <w:noProof/>
              <w:kern w:val="2"/>
              <w:lang w:eastAsia="en-ID"/>
              <w14:ligatures w14:val="standardContextual"/>
            </w:rPr>
          </w:pPr>
          <w:hyperlink w:anchor="_Toc137478051" w:history="1">
            <w:r w:rsidR="00ED025E" w:rsidRPr="00ED025E">
              <w:rPr>
                <w:rStyle w:val="Hyperlink"/>
                <w:noProof/>
              </w:rPr>
              <w:t>5.2</w:t>
            </w:r>
            <w:r w:rsidR="00ED025E" w:rsidRPr="00ED025E">
              <w:rPr>
                <w:rFonts w:asciiTheme="minorHAnsi" w:eastAsiaTheme="minorEastAsia" w:hAnsiTheme="minorHAnsi"/>
                <w:noProof/>
                <w:kern w:val="2"/>
                <w:lang w:eastAsia="en-ID"/>
                <w14:ligatures w14:val="standardContextual"/>
              </w:rPr>
              <w:tab/>
            </w:r>
            <w:r w:rsidR="00ED025E" w:rsidRPr="00ED025E">
              <w:rPr>
                <w:rStyle w:val="Hyperlink"/>
                <w:noProof/>
              </w:rPr>
              <w:t>Saran</w:t>
            </w:r>
            <w:r w:rsidR="00ED025E" w:rsidRPr="00ED025E">
              <w:rPr>
                <w:noProof/>
                <w:webHidden/>
              </w:rPr>
              <w:tab/>
            </w:r>
            <w:r w:rsidR="00ED025E" w:rsidRPr="00ED025E">
              <w:rPr>
                <w:noProof/>
                <w:webHidden/>
              </w:rPr>
              <w:fldChar w:fldCharType="begin"/>
            </w:r>
            <w:r w:rsidR="00ED025E" w:rsidRPr="00ED025E">
              <w:rPr>
                <w:noProof/>
                <w:webHidden/>
              </w:rPr>
              <w:instrText xml:space="preserve"> PAGEREF _Toc137478051 \h </w:instrText>
            </w:r>
            <w:r w:rsidR="00ED025E" w:rsidRPr="00ED025E">
              <w:rPr>
                <w:noProof/>
                <w:webHidden/>
              </w:rPr>
            </w:r>
            <w:r w:rsidR="00ED025E" w:rsidRPr="00ED025E">
              <w:rPr>
                <w:noProof/>
                <w:webHidden/>
              </w:rPr>
              <w:fldChar w:fldCharType="separate"/>
            </w:r>
            <w:r w:rsidR="008607C3">
              <w:rPr>
                <w:noProof/>
                <w:webHidden/>
              </w:rPr>
              <w:t>17</w:t>
            </w:r>
            <w:r w:rsidR="00ED025E" w:rsidRPr="00ED025E">
              <w:rPr>
                <w:noProof/>
                <w:webHidden/>
              </w:rPr>
              <w:fldChar w:fldCharType="end"/>
            </w:r>
          </w:hyperlink>
        </w:p>
        <w:p w14:paraId="24128624" w14:textId="7F58C7A1" w:rsidR="00ED025E" w:rsidRPr="00ED025E" w:rsidRDefault="00000000">
          <w:pPr>
            <w:pStyle w:val="TOC1"/>
            <w:rPr>
              <w:rFonts w:asciiTheme="minorHAnsi" w:eastAsiaTheme="minorEastAsia" w:hAnsiTheme="minorHAnsi"/>
              <w:kern w:val="2"/>
              <w:lang w:eastAsia="en-ID"/>
              <w14:ligatures w14:val="standardContextual"/>
            </w:rPr>
          </w:pPr>
          <w:hyperlink w:anchor="_Toc137478052" w:history="1">
            <w:r w:rsidR="00ED025E" w:rsidRPr="00ED025E">
              <w:rPr>
                <w:rStyle w:val="Hyperlink"/>
              </w:rPr>
              <w:t>DAFTAR PUSTAKA</w:t>
            </w:r>
            <w:r w:rsidR="00ED025E" w:rsidRPr="00ED025E">
              <w:rPr>
                <w:webHidden/>
              </w:rPr>
              <w:tab/>
            </w:r>
            <w:r w:rsidR="00ED025E" w:rsidRPr="00ED025E">
              <w:rPr>
                <w:webHidden/>
              </w:rPr>
              <w:fldChar w:fldCharType="begin"/>
            </w:r>
            <w:r w:rsidR="00ED025E" w:rsidRPr="00ED025E">
              <w:rPr>
                <w:webHidden/>
              </w:rPr>
              <w:instrText xml:space="preserve"> PAGEREF _Toc137478052 \h </w:instrText>
            </w:r>
            <w:r w:rsidR="00ED025E" w:rsidRPr="00ED025E">
              <w:rPr>
                <w:webHidden/>
              </w:rPr>
            </w:r>
            <w:r w:rsidR="00ED025E" w:rsidRPr="00ED025E">
              <w:rPr>
                <w:webHidden/>
              </w:rPr>
              <w:fldChar w:fldCharType="separate"/>
            </w:r>
            <w:r w:rsidR="008607C3">
              <w:rPr>
                <w:webHidden/>
              </w:rPr>
              <w:t>18</w:t>
            </w:r>
            <w:r w:rsidR="00ED025E" w:rsidRPr="00ED025E">
              <w:rPr>
                <w:webHidden/>
              </w:rPr>
              <w:fldChar w:fldCharType="end"/>
            </w:r>
          </w:hyperlink>
        </w:p>
        <w:p w14:paraId="7E220CBA" w14:textId="75B0C99F" w:rsidR="000F706A" w:rsidRDefault="000F706A" w:rsidP="00A350B3">
          <w:r w:rsidRPr="00ED025E">
            <w:rPr>
              <w:rFonts w:cs="Times New Roman"/>
              <w:noProof/>
            </w:rPr>
            <w:fldChar w:fldCharType="end"/>
          </w:r>
        </w:p>
      </w:sdtContent>
    </w:sdt>
    <w:p w14:paraId="07E05691" w14:textId="77777777" w:rsidR="00562491" w:rsidRDefault="00562491" w:rsidP="00562491">
      <w:pPr>
        <w:spacing w:after="160" w:line="259" w:lineRule="auto"/>
        <w:ind w:left="0" w:firstLine="0"/>
        <w:jc w:val="left"/>
      </w:pPr>
    </w:p>
    <w:p w14:paraId="0B116B46" w14:textId="77777777" w:rsidR="00562491" w:rsidRDefault="00562491" w:rsidP="00562491">
      <w:pPr>
        <w:spacing w:after="160" w:line="259" w:lineRule="auto"/>
        <w:ind w:left="0" w:firstLine="0"/>
        <w:jc w:val="left"/>
      </w:pPr>
    </w:p>
    <w:p w14:paraId="4847E7D8" w14:textId="497F4FB7" w:rsidR="00562491" w:rsidRDefault="00562491">
      <w:pPr>
        <w:spacing w:after="160" w:line="259" w:lineRule="auto"/>
        <w:ind w:left="0" w:firstLine="0"/>
        <w:jc w:val="left"/>
      </w:pPr>
      <w:r>
        <w:br w:type="page"/>
      </w:r>
    </w:p>
    <w:p w14:paraId="477F44C1" w14:textId="161A63AA" w:rsidR="00562491" w:rsidRDefault="00562491" w:rsidP="00562491">
      <w:pPr>
        <w:pStyle w:val="Heading1"/>
        <w:numPr>
          <w:ilvl w:val="0"/>
          <w:numId w:val="0"/>
        </w:numPr>
        <w:spacing w:before="0" w:after="240"/>
        <w:jc w:val="center"/>
        <w:rPr>
          <w:bCs/>
          <w:sz w:val="22"/>
          <w:szCs w:val="28"/>
        </w:rPr>
      </w:pPr>
      <w:bookmarkStart w:id="1" w:name="_Toc137478023"/>
      <w:r w:rsidRPr="00562491">
        <w:rPr>
          <w:bCs/>
          <w:sz w:val="22"/>
          <w:szCs w:val="28"/>
        </w:rPr>
        <w:lastRenderedPageBreak/>
        <w:t xml:space="preserve">DAFTAR </w:t>
      </w:r>
      <w:r>
        <w:rPr>
          <w:bCs/>
          <w:sz w:val="22"/>
          <w:szCs w:val="28"/>
        </w:rPr>
        <w:t>TABEL</w:t>
      </w:r>
      <w:bookmarkEnd w:id="1"/>
    </w:p>
    <w:p w14:paraId="29029648" w14:textId="0F72419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rPr>
          <w:bCs/>
          <w:szCs w:val="28"/>
        </w:rPr>
        <w:fldChar w:fldCharType="begin"/>
      </w:r>
      <w:r>
        <w:rPr>
          <w:bCs/>
          <w:szCs w:val="28"/>
        </w:rPr>
        <w:instrText xml:space="preserve"> TOC \h \z \c "Tabel" </w:instrText>
      </w:r>
      <w:r>
        <w:rPr>
          <w:bCs/>
          <w:szCs w:val="28"/>
        </w:rPr>
        <w:fldChar w:fldCharType="separate"/>
      </w:r>
      <w:hyperlink w:anchor="_Toc137484293" w:history="1">
        <w:r w:rsidR="00AA3397" w:rsidRPr="00FB4E7D">
          <w:rPr>
            <w:rStyle w:val="Hyperlink"/>
            <w:noProof/>
          </w:rPr>
          <w:t xml:space="preserve">Tabel 1. Kelebihan dan Kekurangan GA </w:t>
        </w:r>
        <w:r w:rsidR="00AA3397" w:rsidRPr="00FB4E7D">
          <w:rPr>
            <w:rStyle w:val="Hyperlink"/>
            <w:rFonts w:cs="Times New Roman"/>
            <w:noProof/>
          </w:rPr>
          <w:t>(Tabassum &amp; Mathew, 2014)</w:t>
        </w:r>
        <w:r w:rsidR="00AA3397">
          <w:rPr>
            <w:noProof/>
            <w:webHidden/>
          </w:rPr>
          <w:tab/>
        </w:r>
        <w:r w:rsidR="00AA3397">
          <w:rPr>
            <w:noProof/>
            <w:webHidden/>
          </w:rPr>
          <w:fldChar w:fldCharType="begin"/>
        </w:r>
        <w:r w:rsidR="00AA3397">
          <w:rPr>
            <w:noProof/>
            <w:webHidden/>
          </w:rPr>
          <w:instrText xml:space="preserve"> PAGEREF _Toc137484293 \h </w:instrText>
        </w:r>
        <w:r w:rsidR="00AA3397">
          <w:rPr>
            <w:noProof/>
            <w:webHidden/>
          </w:rPr>
        </w:r>
        <w:r w:rsidR="00AA3397">
          <w:rPr>
            <w:noProof/>
            <w:webHidden/>
          </w:rPr>
          <w:fldChar w:fldCharType="separate"/>
        </w:r>
        <w:r w:rsidR="008607C3">
          <w:rPr>
            <w:noProof/>
            <w:webHidden/>
          </w:rPr>
          <w:t>6</w:t>
        </w:r>
        <w:r w:rsidR="00AA3397">
          <w:rPr>
            <w:noProof/>
            <w:webHidden/>
          </w:rPr>
          <w:fldChar w:fldCharType="end"/>
        </w:r>
      </w:hyperlink>
    </w:p>
    <w:p w14:paraId="634C0BE4" w14:textId="1462AF38"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294" w:history="1">
        <w:r w:rsidR="00AA3397" w:rsidRPr="00FB4E7D">
          <w:rPr>
            <w:rStyle w:val="Hyperlink"/>
            <w:noProof/>
          </w:rPr>
          <w:t>Tabel 2. 20 jurnal sebagai referensi pemilihan variabel pada fungsi objektif</w:t>
        </w:r>
        <w:r w:rsidR="00AA3397">
          <w:rPr>
            <w:noProof/>
            <w:webHidden/>
          </w:rPr>
          <w:tab/>
        </w:r>
        <w:r w:rsidR="00AA3397">
          <w:rPr>
            <w:noProof/>
            <w:webHidden/>
          </w:rPr>
          <w:fldChar w:fldCharType="begin"/>
        </w:r>
        <w:r w:rsidR="00AA3397">
          <w:rPr>
            <w:noProof/>
            <w:webHidden/>
          </w:rPr>
          <w:instrText xml:space="preserve"> PAGEREF _Toc137484294 \h </w:instrText>
        </w:r>
        <w:r w:rsidR="00AA3397">
          <w:rPr>
            <w:noProof/>
            <w:webHidden/>
          </w:rPr>
        </w:r>
        <w:r w:rsidR="00AA3397">
          <w:rPr>
            <w:noProof/>
            <w:webHidden/>
          </w:rPr>
          <w:fldChar w:fldCharType="separate"/>
        </w:r>
        <w:r w:rsidR="008607C3">
          <w:rPr>
            <w:noProof/>
            <w:webHidden/>
          </w:rPr>
          <w:t>14</w:t>
        </w:r>
        <w:r w:rsidR="00AA3397">
          <w:rPr>
            <w:noProof/>
            <w:webHidden/>
          </w:rPr>
          <w:fldChar w:fldCharType="end"/>
        </w:r>
      </w:hyperlink>
    </w:p>
    <w:p w14:paraId="0D6E1DA5" w14:textId="77710B75" w:rsidR="00562491" w:rsidRDefault="00562491">
      <w:pPr>
        <w:spacing w:after="160" w:line="259" w:lineRule="auto"/>
        <w:ind w:left="0" w:firstLine="0"/>
        <w:jc w:val="left"/>
        <w:rPr>
          <w:rFonts w:eastAsiaTheme="majorEastAsia" w:cstheme="majorBidi"/>
          <w:b/>
          <w:bCs/>
          <w:szCs w:val="28"/>
        </w:rPr>
      </w:pPr>
      <w:r>
        <w:rPr>
          <w:bCs/>
          <w:szCs w:val="28"/>
        </w:rPr>
        <w:fldChar w:fldCharType="end"/>
      </w:r>
      <w:r>
        <w:rPr>
          <w:bCs/>
          <w:szCs w:val="28"/>
        </w:rPr>
        <w:br w:type="page"/>
      </w:r>
    </w:p>
    <w:p w14:paraId="5473EED9" w14:textId="4BCF2FF3" w:rsidR="00562491" w:rsidRPr="00082292" w:rsidRDefault="00562491" w:rsidP="00562491">
      <w:pPr>
        <w:pStyle w:val="Heading1"/>
        <w:numPr>
          <w:ilvl w:val="0"/>
          <w:numId w:val="0"/>
        </w:numPr>
        <w:spacing w:before="0" w:after="240"/>
        <w:jc w:val="center"/>
        <w:rPr>
          <w:b w:val="0"/>
          <w:sz w:val="22"/>
          <w:szCs w:val="28"/>
        </w:rPr>
      </w:pPr>
      <w:bookmarkStart w:id="2" w:name="_Toc137478024"/>
      <w:r w:rsidRPr="00562491">
        <w:rPr>
          <w:bCs/>
          <w:sz w:val="22"/>
          <w:szCs w:val="28"/>
        </w:rPr>
        <w:lastRenderedPageBreak/>
        <w:t xml:space="preserve">DAFTAR </w:t>
      </w:r>
      <w:r>
        <w:rPr>
          <w:bCs/>
          <w:sz w:val="22"/>
          <w:szCs w:val="28"/>
        </w:rPr>
        <w:t>GAMBAR</w:t>
      </w:r>
      <w:bookmarkEnd w:id="2"/>
    </w:p>
    <w:p w14:paraId="045197B7" w14:textId="041007E2" w:rsidR="00AA3397" w:rsidRDefault="00562491">
      <w:pPr>
        <w:pStyle w:val="TableofFigures"/>
        <w:tabs>
          <w:tab w:val="right" w:leader="dot" w:pos="7927"/>
        </w:tabs>
        <w:rPr>
          <w:rFonts w:asciiTheme="minorHAnsi" w:eastAsiaTheme="minorEastAsia" w:hAnsiTheme="minorHAnsi"/>
          <w:noProof/>
          <w:kern w:val="2"/>
          <w:lang w:eastAsia="en-ID"/>
          <w14:ligatures w14:val="standardContextual"/>
        </w:rPr>
      </w:pPr>
      <w:r>
        <w:fldChar w:fldCharType="begin"/>
      </w:r>
      <w:r>
        <w:instrText xml:space="preserve"> TOC \h \z \c "Gambar" </w:instrText>
      </w:r>
      <w:r>
        <w:fldChar w:fldCharType="separate"/>
      </w:r>
      <w:hyperlink w:anchor="_Toc137484303" w:history="1">
        <w:r w:rsidR="00AA3397" w:rsidRPr="00FA6FAE">
          <w:rPr>
            <w:rStyle w:val="Hyperlink"/>
            <w:noProof/>
          </w:rPr>
          <w:t>Gambar 1. Diagram Alir Penelitian</w:t>
        </w:r>
        <w:r w:rsidR="00AA3397">
          <w:rPr>
            <w:noProof/>
            <w:webHidden/>
          </w:rPr>
          <w:tab/>
        </w:r>
        <w:r w:rsidR="00AA3397">
          <w:rPr>
            <w:noProof/>
            <w:webHidden/>
          </w:rPr>
          <w:fldChar w:fldCharType="begin"/>
        </w:r>
        <w:r w:rsidR="00AA3397">
          <w:rPr>
            <w:noProof/>
            <w:webHidden/>
          </w:rPr>
          <w:instrText xml:space="preserve"> PAGEREF _Toc137484303 \h </w:instrText>
        </w:r>
        <w:r w:rsidR="00AA3397">
          <w:rPr>
            <w:noProof/>
            <w:webHidden/>
          </w:rPr>
        </w:r>
        <w:r w:rsidR="00AA3397">
          <w:rPr>
            <w:noProof/>
            <w:webHidden/>
          </w:rPr>
          <w:fldChar w:fldCharType="separate"/>
        </w:r>
        <w:r w:rsidR="008607C3">
          <w:rPr>
            <w:noProof/>
            <w:webHidden/>
          </w:rPr>
          <w:t>9</w:t>
        </w:r>
        <w:r w:rsidR="00AA3397">
          <w:rPr>
            <w:noProof/>
            <w:webHidden/>
          </w:rPr>
          <w:fldChar w:fldCharType="end"/>
        </w:r>
      </w:hyperlink>
    </w:p>
    <w:p w14:paraId="4935FBDB" w14:textId="236E0A47"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4" w:history="1">
        <w:r w:rsidR="00AA3397" w:rsidRPr="00FA6FAE">
          <w:rPr>
            <w:rStyle w:val="Hyperlink"/>
            <w:noProof/>
          </w:rPr>
          <w:t>Gambar 2. Tahapan Data Collection</w:t>
        </w:r>
        <w:r w:rsidR="00AA3397">
          <w:rPr>
            <w:noProof/>
            <w:webHidden/>
          </w:rPr>
          <w:tab/>
        </w:r>
        <w:r w:rsidR="00AA3397">
          <w:rPr>
            <w:noProof/>
            <w:webHidden/>
          </w:rPr>
          <w:fldChar w:fldCharType="begin"/>
        </w:r>
        <w:r w:rsidR="00AA3397">
          <w:rPr>
            <w:noProof/>
            <w:webHidden/>
          </w:rPr>
          <w:instrText xml:space="preserve"> PAGEREF _Toc137484304 \h </w:instrText>
        </w:r>
        <w:r w:rsidR="00AA3397">
          <w:rPr>
            <w:noProof/>
            <w:webHidden/>
          </w:rPr>
        </w:r>
        <w:r w:rsidR="00AA3397">
          <w:rPr>
            <w:noProof/>
            <w:webHidden/>
          </w:rPr>
          <w:fldChar w:fldCharType="separate"/>
        </w:r>
        <w:r w:rsidR="008607C3">
          <w:rPr>
            <w:noProof/>
            <w:webHidden/>
          </w:rPr>
          <w:t>10</w:t>
        </w:r>
        <w:r w:rsidR="00AA3397">
          <w:rPr>
            <w:noProof/>
            <w:webHidden/>
          </w:rPr>
          <w:fldChar w:fldCharType="end"/>
        </w:r>
      </w:hyperlink>
    </w:p>
    <w:p w14:paraId="370BD920" w14:textId="6E661C2F"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5" w:history="1">
        <w:r w:rsidR="00AA3397" w:rsidRPr="00FA6FAE">
          <w:rPr>
            <w:rStyle w:val="Hyperlink"/>
            <w:noProof/>
          </w:rPr>
          <w:t>Gambar 3. Proses pada tahapan Data Collection</w:t>
        </w:r>
        <w:r w:rsidR="00AA3397">
          <w:rPr>
            <w:noProof/>
            <w:webHidden/>
          </w:rPr>
          <w:tab/>
        </w:r>
        <w:r w:rsidR="00AA3397">
          <w:rPr>
            <w:noProof/>
            <w:webHidden/>
          </w:rPr>
          <w:fldChar w:fldCharType="begin"/>
        </w:r>
        <w:r w:rsidR="00AA3397">
          <w:rPr>
            <w:noProof/>
            <w:webHidden/>
          </w:rPr>
          <w:instrText xml:space="preserve"> PAGEREF _Toc137484305 \h </w:instrText>
        </w:r>
        <w:r w:rsidR="00AA3397">
          <w:rPr>
            <w:noProof/>
            <w:webHidden/>
          </w:rPr>
        </w:r>
        <w:r w:rsidR="00AA3397">
          <w:rPr>
            <w:noProof/>
            <w:webHidden/>
          </w:rPr>
          <w:fldChar w:fldCharType="separate"/>
        </w:r>
        <w:r w:rsidR="008607C3">
          <w:rPr>
            <w:noProof/>
            <w:webHidden/>
          </w:rPr>
          <w:t>11</w:t>
        </w:r>
        <w:r w:rsidR="00AA3397">
          <w:rPr>
            <w:noProof/>
            <w:webHidden/>
          </w:rPr>
          <w:fldChar w:fldCharType="end"/>
        </w:r>
      </w:hyperlink>
    </w:p>
    <w:p w14:paraId="5C956EEC" w14:textId="5E1EC474" w:rsidR="00AA3397" w:rsidRDefault="00000000">
      <w:pPr>
        <w:pStyle w:val="TableofFigures"/>
        <w:tabs>
          <w:tab w:val="right" w:leader="dot" w:pos="7927"/>
        </w:tabs>
        <w:rPr>
          <w:rFonts w:asciiTheme="minorHAnsi" w:eastAsiaTheme="minorEastAsia" w:hAnsiTheme="minorHAnsi"/>
          <w:noProof/>
          <w:kern w:val="2"/>
          <w:lang w:eastAsia="en-ID"/>
          <w14:ligatures w14:val="standardContextual"/>
        </w:rPr>
      </w:pPr>
      <w:hyperlink w:anchor="_Toc137484306" w:history="1">
        <w:r w:rsidR="00AA3397" w:rsidRPr="00FA6FAE">
          <w:rPr>
            <w:rStyle w:val="Hyperlink"/>
            <w:noProof/>
          </w:rPr>
          <w:t>Gambar 4. Visualisasi Uji Coba Genetic Algorithm</w:t>
        </w:r>
        <w:r w:rsidR="00AA3397">
          <w:rPr>
            <w:noProof/>
            <w:webHidden/>
          </w:rPr>
          <w:tab/>
        </w:r>
        <w:r w:rsidR="00AA3397">
          <w:rPr>
            <w:noProof/>
            <w:webHidden/>
          </w:rPr>
          <w:fldChar w:fldCharType="begin"/>
        </w:r>
        <w:r w:rsidR="00AA3397">
          <w:rPr>
            <w:noProof/>
            <w:webHidden/>
          </w:rPr>
          <w:instrText xml:space="preserve"> PAGEREF _Toc137484306 \h </w:instrText>
        </w:r>
        <w:r w:rsidR="00AA3397">
          <w:rPr>
            <w:noProof/>
            <w:webHidden/>
          </w:rPr>
        </w:r>
        <w:r w:rsidR="00AA3397">
          <w:rPr>
            <w:noProof/>
            <w:webHidden/>
          </w:rPr>
          <w:fldChar w:fldCharType="separate"/>
        </w:r>
        <w:r w:rsidR="008607C3">
          <w:rPr>
            <w:noProof/>
            <w:webHidden/>
          </w:rPr>
          <w:t>15</w:t>
        </w:r>
        <w:r w:rsidR="00AA3397">
          <w:rPr>
            <w:noProof/>
            <w:webHidden/>
          </w:rPr>
          <w:fldChar w:fldCharType="end"/>
        </w:r>
      </w:hyperlink>
    </w:p>
    <w:p w14:paraId="0DF1F395" w14:textId="6BCD4CD1" w:rsidR="00562491" w:rsidRPr="00082292" w:rsidRDefault="00562491" w:rsidP="00562491">
      <w:r>
        <w:fldChar w:fldCharType="end"/>
      </w:r>
    </w:p>
    <w:p w14:paraId="3421EF0E" w14:textId="77777777" w:rsidR="00562491" w:rsidRDefault="00562491" w:rsidP="00562491">
      <w:pPr>
        <w:spacing w:after="160" w:line="259" w:lineRule="auto"/>
        <w:ind w:left="0" w:firstLine="0"/>
        <w:jc w:val="left"/>
      </w:pPr>
    </w:p>
    <w:p w14:paraId="62A3FF0A" w14:textId="77777777" w:rsidR="00562491" w:rsidRDefault="00562491" w:rsidP="00562491">
      <w:pPr>
        <w:spacing w:after="160" w:line="259" w:lineRule="auto"/>
        <w:ind w:left="0" w:firstLine="0"/>
        <w:jc w:val="left"/>
      </w:pPr>
    </w:p>
    <w:p w14:paraId="5854F6D5" w14:textId="77777777" w:rsidR="00562491" w:rsidRDefault="00562491" w:rsidP="00562491">
      <w:pPr>
        <w:spacing w:after="160" w:line="259" w:lineRule="auto"/>
        <w:ind w:left="0" w:firstLine="0"/>
        <w:jc w:val="left"/>
      </w:pPr>
    </w:p>
    <w:p w14:paraId="41D7FFC0" w14:textId="77777777" w:rsidR="00562491" w:rsidRDefault="00562491" w:rsidP="00562491">
      <w:pPr>
        <w:spacing w:after="160" w:line="259" w:lineRule="auto"/>
        <w:ind w:left="0" w:firstLine="0"/>
        <w:jc w:val="left"/>
      </w:pPr>
    </w:p>
    <w:p w14:paraId="13F552AA" w14:textId="77777777" w:rsidR="00562491" w:rsidRDefault="00562491" w:rsidP="00562491">
      <w:pPr>
        <w:spacing w:after="160" w:line="259" w:lineRule="auto"/>
        <w:ind w:left="0" w:firstLine="0"/>
        <w:jc w:val="left"/>
      </w:pPr>
    </w:p>
    <w:p w14:paraId="1CAF291B" w14:textId="77777777" w:rsidR="00562491" w:rsidRDefault="00562491" w:rsidP="00562491">
      <w:pPr>
        <w:spacing w:after="160" w:line="259" w:lineRule="auto"/>
        <w:ind w:left="0" w:firstLine="0"/>
        <w:jc w:val="left"/>
      </w:pPr>
    </w:p>
    <w:p w14:paraId="5BE5C416" w14:textId="77777777" w:rsidR="00562491" w:rsidRDefault="00562491" w:rsidP="00562491">
      <w:pPr>
        <w:spacing w:after="160" w:line="259" w:lineRule="auto"/>
        <w:ind w:left="0" w:firstLine="0"/>
        <w:jc w:val="left"/>
      </w:pPr>
    </w:p>
    <w:p w14:paraId="5A585569" w14:textId="77777777" w:rsidR="00562491" w:rsidRDefault="00562491" w:rsidP="00562491">
      <w:pPr>
        <w:spacing w:after="160" w:line="259" w:lineRule="auto"/>
        <w:ind w:left="0" w:firstLine="0"/>
        <w:jc w:val="left"/>
      </w:pPr>
    </w:p>
    <w:p w14:paraId="484C3F7D" w14:textId="77777777" w:rsidR="00562491" w:rsidRDefault="00562491" w:rsidP="00562491">
      <w:pPr>
        <w:spacing w:after="160" w:line="259" w:lineRule="auto"/>
        <w:ind w:left="0" w:firstLine="0"/>
        <w:jc w:val="left"/>
      </w:pPr>
    </w:p>
    <w:p w14:paraId="352ABFA1" w14:textId="77777777" w:rsidR="00562491" w:rsidRDefault="00562491" w:rsidP="00562491">
      <w:pPr>
        <w:spacing w:after="160" w:line="259" w:lineRule="auto"/>
        <w:ind w:left="0" w:firstLine="0"/>
        <w:jc w:val="left"/>
      </w:pPr>
    </w:p>
    <w:p w14:paraId="42B8B6E1" w14:textId="77777777" w:rsidR="00562491" w:rsidRDefault="00562491" w:rsidP="00562491">
      <w:pPr>
        <w:spacing w:after="160" w:line="259" w:lineRule="auto"/>
        <w:ind w:left="0" w:firstLine="0"/>
        <w:jc w:val="left"/>
      </w:pPr>
    </w:p>
    <w:p w14:paraId="6E54E551" w14:textId="77777777" w:rsidR="00562491" w:rsidRDefault="00562491" w:rsidP="00562491">
      <w:pPr>
        <w:spacing w:after="160" w:line="259" w:lineRule="auto"/>
        <w:ind w:left="0" w:firstLine="0"/>
        <w:jc w:val="left"/>
      </w:pPr>
    </w:p>
    <w:p w14:paraId="554E8BF6" w14:textId="77777777" w:rsidR="00562491" w:rsidRDefault="00562491" w:rsidP="00562491">
      <w:pPr>
        <w:spacing w:after="160" w:line="259" w:lineRule="auto"/>
        <w:ind w:left="0" w:firstLine="0"/>
        <w:jc w:val="left"/>
      </w:pPr>
    </w:p>
    <w:p w14:paraId="0AD77293" w14:textId="77777777" w:rsidR="00562491" w:rsidRDefault="00562491" w:rsidP="00562491">
      <w:pPr>
        <w:spacing w:after="160" w:line="259" w:lineRule="auto"/>
        <w:ind w:left="0" w:firstLine="0"/>
        <w:jc w:val="left"/>
      </w:pPr>
    </w:p>
    <w:p w14:paraId="3F197925" w14:textId="77777777" w:rsidR="00562491" w:rsidRDefault="00562491" w:rsidP="00562491">
      <w:pPr>
        <w:spacing w:after="160" w:line="259" w:lineRule="auto"/>
        <w:ind w:left="0" w:firstLine="0"/>
        <w:jc w:val="left"/>
      </w:pPr>
    </w:p>
    <w:p w14:paraId="48E612B0" w14:textId="77777777" w:rsidR="00562491" w:rsidRDefault="00562491" w:rsidP="00562491">
      <w:pPr>
        <w:spacing w:after="160" w:line="259" w:lineRule="auto"/>
        <w:ind w:left="0" w:firstLine="0"/>
        <w:jc w:val="left"/>
      </w:pPr>
    </w:p>
    <w:p w14:paraId="4E86F538" w14:textId="77777777" w:rsidR="00562491" w:rsidRDefault="00562491" w:rsidP="00562491">
      <w:pPr>
        <w:spacing w:after="160" w:line="259" w:lineRule="auto"/>
        <w:ind w:left="0" w:firstLine="0"/>
        <w:jc w:val="left"/>
      </w:pPr>
    </w:p>
    <w:p w14:paraId="2DA8ED54" w14:textId="77777777" w:rsidR="00562491" w:rsidRDefault="00562491" w:rsidP="00562491">
      <w:pPr>
        <w:spacing w:after="160" w:line="259" w:lineRule="auto"/>
        <w:ind w:left="0" w:firstLine="0"/>
        <w:jc w:val="left"/>
      </w:pPr>
    </w:p>
    <w:p w14:paraId="195D4A3B" w14:textId="77777777" w:rsidR="00562491" w:rsidRDefault="00562491" w:rsidP="00562491">
      <w:pPr>
        <w:spacing w:after="160" w:line="259" w:lineRule="auto"/>
        <w:ind w:left="0" w:firstLine="0"/>
        <w:jc w:val="left"/>
      </w:pPr>
    </w:p>
    <w:p w14:paraId="25EF8658" w14:textId="77777777" w:rsidR="00562491" w:rsidRDefault="00562491" w:rsidP="00562491">
      <w:pPr>
        <w:spacing w:after="160" w:line="259" w:lineRule="auto"/>
        <w:ind w:left="0" w:firstLine="0"/>
        <w:jc w:val="left"/>
      </w:pPr>
    </w:p>
    <w:p w14:paraId="011F30FA" w14:textId="2AF57753" w:rsidR="00DB6D7B" w:rsidRPr="00562491" w:rsidRDefault="00DB6D7B" w:rsidP="00562491">
      <w:pPr>
        <w:spacing w:after="160" w:line="259" w:lineRule="auto"/>
        <w:ind w:left="0" w:firstLine="0"/>
        <w:jc w:val="left"/>
      </w:pPr>
      <w:r>
        <w:br w:type="page"/>
      </w:r>
    </w:p>
    <w:p w14:paraId="25EB6BF8" w14:textId="77777777" w:rsidR="00871E6F" w:rsidRDefault="00871E6F" w:rsidP="00871E6F">
      <w:pPr>
        <w:pStyle w:val="Heading1"/>
        <w:ind w:left="0" w:firstLine="0"/>
        <w:jc w:val="center"/>
        <w:rPr>
          <w:sz w:val="22"/>
          <w:szCs w:val="28"/>
        </w:rPr>
        <w:sectPr w:rsidR="00871E6F" w:rsidSect="00562491">
          <w:pgSz w:w="11906" w:h="16838"/>
          <w:pgMar w:top="1701" w:right="1701" w:bottom="1701" w:left="2268" w:header="708" w:footer="708" w:gutter="0"/>
          <w:pgNumType w:fmt="lowerRoman" w:start="1"/>
          <w:cols w:space="708"/>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3" w:name="_Toc137478025"/>
      <w:r w:rsidRPr="00871E6F">
        <w:rPr>
          <w:sz w:val="22"/>
          <w:szCs w:val="28"/>
        </w:rPr>
        <w:lastRenderedPageBreak/>
        <w:t>PENDAHULUAN</w:t>
      </w:r>
      <w:bookmarkEnd w:id="3"/>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4" w:name="_Toc137478026"/>
      <w:r w:rsidRPr="00750984">
        <w:rPr>
          <w:b/>
          <w:bCs/>
          <w:sz w:val="22"/>
          <w:szCs w:val="24"/>
        </w:rPr>
        <w:t>Latar Belakang</w:t>
      </w:r>
      <w:bookmarkEnd w:id="4"/>
    </w:p>
    <w:p w14:paraId="376839A5" w14:textId="43756F13" w:rsidR="00AD2DCF" w:rsidRPr="00C921C9" w:rsidRDefault="00AD2DCF" w:rsidP="00AD2DCF">
      <w:r w:rsidRPr="00AD2DCF">
        <w:t xml:space="preserve">Emisi gas rumah kaca (GRK) di Indonesia diperkirakan meningkat pada periode 2021-2030. </w:t>
      </w:r>
      <w:r w:rsidR="00C921C9">
        <w:t>Informasi tersebut diperoleh dari</w:t>
      </w:r>
      <w:r>
        <w:t xml:space="preserve"> artikel DataIndonesia.Id yang ditulis oleh</w:t>
      </w:r>
      <w:r w:rsidR="00292E92">
        <w:t xml:space="preserve"> </w:t>
      </w:r>
      <w:r w:rsidR="00292E92">
        <w:fldChar w:fldCharType="begin"/>
      </w:r>
      <w:r w:rsidR="00674F83">
        <w:instrText xml:space="preserve"> ADDIN ZOTERO_ITEM CSL_CITATION {"citationID":"ikDM8cPH","properties":{"formattedCitation":"(Rizaty, 2022)","plainCitation":"(Rizaty, 2022)","dontUpdate":true,"noteIndex":0},"citationItems":[{"id":923,"uris":["http://zotero.org/users/8530945/items/YKWJ7675"],"itemData":{"id":923,"type":"article-newspaper","container-title":"DataIndonesia.Id","language":"id","title":"Emisi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w:t>
      </w:r>
      <w:r w:rsidR="00C921C9">
        <w:rPr>
          <w:rFonts w:cs="Times New Roman"/>
        </w:rPr>
        <w:t xml:space="preserve"> (</w:t>
      </w:r>
      <w:r w:rsidR="00292E92" w:rsidRPr="00292E92">
        <w:rPr>
          <w:rFonts w:cs="Times New Roman"/>
        </w:rPr>
        <w:t>2022)</w:t>
      </w:r>
      <w:r w:rsidR="00292E92">
        <w:fldChar w:fldCharType="end"/>
      </w:r>
      <w:r w:rsidRPr="00AD2DCF">
        <w:t>,</w:t>
      </w:r>
      <w:r w:rsidR="00C921C9">
        <w:t xml:space="preserve"> </w:t>
      </w:r>
      <w:r w:rsidR="00027E47">
        <w:t>p</w:t>
      </w:r>
      <w:r w:rsidR="00C921C9">
        <w:t>ada artikel tersebut juga disebutkan bahwa</w:t>
      </w:r>
      <w:r w:rsidRPr="00AD2DCF">
        <w:t xml:space="preserve"> emisi GRK nasional </w:t>
      </w:r>
      <w:r>
        <w:t xml:space="preserve">sudah </w:t>
      </w:r>
      <w:r w:rsidRPr="00AD2DCF">
        <w:t xml:space="preserve">mencapai 259,1 juta ton CO2 pada tahun 2021. Proyeksi emisi GRK tahun 2030 </w:t>
      </w:r>
      <w:r w:rsidR="00C921C9">
        <w:t>diperkirakan akan meningkat</w:t>
      </w:r>
      <w:r w:rsidRPr="00AD2DCF">
        <w:t xml:space="preserve"> sebesar 29,13% menjadi 334,6 juta ton CO2. </w:t>
      </w:r>
    </w:p>
    <w:p w14:paraId="3A9A021E" w14:textId="1DAB222D" w:rsidR="00AD2DCF" w:rsidRDefault="007D5F52" w:rsidP="006E6001">
      <w:r>
        <w:t>D</w:t>
      </w:r>
      <w:r w:rsidR="003A7A70">
        <w:t>i Indonesia</w:t>
      </w:r>
      <w:r>
        <w:t>,</w:t>
      </w:r>
      <w:r w:rsidR="003A7A70">
        <w:t xml:space="preserve"> </w:t>
      </w:r>
      <w:r>
        <w:t xml:space="preserve">pertumbuhan penduduk </w:t>
      </w:r>
      <w:r w:rsidR="003A7A70">
        <w:t xml:space="preserve">terus meningkat </w:t>
      </w:r>
      <w:r>
        <w:t xml:space="preserve">diikuti dengan </w:t>
      </w:r>
      <w:r w:rsidR="003A7A70">
        <w:t>kemajuan teknologi</w:t>
      </w:r>
      <w:r>
        <w:t>,</w:t>
      </w:r>
      <w:r w:rsidR="003A7A70">
        <w:t xml:space="preserve"> </w:t>
      </w:r>
      <w:r>
        <w:t xml:space="preserve">hal ini </w:t>
      </w:r>
      <w:r w:rsidR="003A7A70">
        <w:t>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rsidR="003A7A70">
        <w:t xml:space="preserve">. </w:t>
      </w:r>
      <w:r>
        <w:t xml:space="preserve">Pertumbuhan penduduk </w:t>
      </w:r>
      <w:r w:rsidR="003A7A70">
        <w:t xml:space="preserve">ini berdampak pada penggunaan bahan bakar fosil, seperti pembakaran kendaraan bermotor dan kegiatan industri, yang menjadi penyumbang salah satu faktor emisi </w:t>
      </w:r>
      <w:r w:rsidR="007F4514">
        <w:t>GRK</w:t>
      </w:r>
      <w:r w:rsidR="003A7A70">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rsidR="003A7A70">
        <w:t xml:space="preserve">. Dampak dari peningkatan emisi </w:t>
      </w:r>
      <w:r w:rsidR="007F4514">
        <w:t>GRK</w:t>
      </w:r>
      <w:r w:rsidR="003A7A70">
        <w:t xml:space="preserve"> dan konsumsi energi di dunia</w:t>
      </w:r>
      <w:r w:rsidR="00292E92">
        <w:t xml:space="preserve"> juga</w:t>
      </w:r>
      <w:r w:rsidR="003A7A70">
        <w:t xml:space="preserve"> sangat signifikan terhadap lingkungan</w:t>
      </w:r>
      <w:r>
        <w:t xml:space="preserve">, </w:t>
      </w:r>
      <w:r w:rsidR="003A7A70">
        <w:t xml:space="preserve">seperti kenaikan suhu global, perubahan iklim ekstrem, serta perubahan pola cuaca </w:t>
      </w:r>
      <w:r w:rsidR="00292E92">
        <w:fldChar w:fldCharType="begin"/>
      </w:r>
      <w:r w:rsidR="00A5035F">
        <w:instrText xml:space="preserve"> ADDIN ZOTERO_ITEM CSL_CITATION {"citationID":"bSES2NWJ","properties":{"formattedCitation":"(J.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A5035F" w:rsidRPr="00A5035F">
        <w:rPr>
          <w:rFonts w:cs="Times New Roman"/>
        </w:rPr>
        <w:t>(J. Li et al., 2023)</w:t>
      </w:r>
      <w:r w:rsidR="00292E92">
        <w:fldChar w:fldCharType="end"/>
      </w:r>
      <w:r w:rsidR="003A7A70">
        <w:t xml:space="preserve">. </w:t>
      </w:r>
    </w:p>
    <w:p w14:paraId="579E3E13" w14:textId="4A95E191" w:rsidR="00C32E4D" w:rsidRDefault="006E6001" w:rsidP="00C32E4D">
      <w:r>
        <w:t xml:space="preserve">Di samping itu, banyak </w:t>
      </w:r>
      <w:r w:rsidR="007D5F52">
        <w:t xml:space="preserve">penelitian </w:t>
      </w:r>
      <w:r>
        <w:t xml:space="preserve">yang </w:t>
      </w:r>
      <w:r w:rsidR="007D5F52">
        <w:t>dilakukan</w:t>
      </w:r>
      <w:r w:rsidR="00540FE0">
        <w:t xml:space="preserve"> </w:t>
      </w:r>
      <w:r>
        <w:t xml:space="preserve">dalam kontribusi pencegahan atau mengurangi GRK, salah satunya yang dilakukan </w:t>
      </w:r>
      <w:r w:rsidR="0066006D">
        <w:t xml:space="preserve">oleh </w:t>
      </w:r>
      <w:r w:rsidR="0066006D">
        <w:fldChar w:fldCharType="begin"/>
      </w:r>
      <w:r w:rsidR="00674F83">
        <w:instrText xml:space="preserve"> ADDIN ZOTERO_ITEM CSL_CITATION {"citationID":"eYKcEslk","properties":{"formattedCitation":"(Rytter et al., 2012)","plainCitation":"(Rytter et al., 2012)","dontUpdate":true,"noteIndex":0},"citationItems":[{"id":907,"uris":["http://zotero.org/users/8530945/items/SZKKQDXJ"],"itemData":{"id":907,"type":"article-journal","abstract":"Modern greenhouse climate control requires use of advanced climate-control models; however, adoption of advanced climate-control models in today’s industrial greenhouse production is hindered by the shortcoming of existing climate-control systems to support non-invasive composition of independently-developed climatecontrol models. Despite the fact that adoption of advanced climate-control models allows growers to optimize their production through improved energy efficiency, improved plant quality and yield as well as reduced risks for various climate-related diseases, commercial vendors of industrial greenhouse-climate-control systems have not taken action to provide the necessary support for independent extensibility in their systems so far. Present climate-control systems require the control logic of independently-developed climate-control models to be merged into a single monolithic climate-control model. Hence, addition of new climate-control models requires modification and validation of this monolithic model. In this paper, we present a new approach to extensible greenhouse climate control that allows new climate-control models to be added dynamically to the climate-control system independently of each other. There is no need for merging models into a single monolithic model, as the approach allows independently-developed models to coexist alongside each other. The novelty of the approach is the use of a genetic algorithm to compute a balanced greenhouse climate that satisfies the multiobjective-optimization problem defined by the independently-added climate-control models. Feasibility of the approach is demonstrated through simulation of a number of selected production scenarios using a generic greenhouse simulator. The results of the simulations clearly show that the approach finds a balanced greenhouse climate that is satisfactory to the requirements of the independent climate-control models.","container-title":"Acta Horticulturae","DOI":"10.17660/ActaHortic.2012.957.2","ISSN":"0567-7572, 2406-6168","issue":"957","journalAbbreviation":"Acta Hortic.","language":"en","page":"29-35","source":"DOI.org (Crossref)","title":"ADVANCED MODEL-BASED GREENHOUSE CLIMATE CONTROL USING MULTI-OBJECTIVE OPTIMIZATION","author":[{"family":"Rytter","given":"M."},{"family":"Sørensen","given":"J.C."},{"family":"Jørgensen","given":"B.N."},{"family":"Körner","given":"O."}],"issued":{"date-parts":[["2012",11]]}}}],"schema":"https://github.com/citation-style-language/schema/raw/master/csl-citation.json"} </w:instrText>
      </w:r>
      <w:r w:rsidR="0066006D">
        <w:fldChar w:fldCharType="separate"/>
      </w:r>
      <w:r w:rsidR="0066006D" w:rsidRPr="00CC2A3B">
        <w:rPr>
          <w:rFonts w:cs="Times New Roman"/>
        </w:rPr>
        <w:t xml:space="preserve">Rytter et al., </w:t>
      </w:r>
      <w:r w:rsidR="0066006D">
        <w:rPr>
          <w:rFonts w:cs="Times New Roman"/>
        </w:rPr>
        <w:t>(</w:t>
      </w:r>
      <w:r w:rsidR="0066006D" w:rsidRPr="00CC2A3B">
        <w:rPr>
          <w:rFonts w:cs="Times New Roman"/>
        </w:rPr>
        <w:t>2012)</w:t>
      </w:r>
      <w:r w:rsidR="0066006D">
        <w:fldChar w:fldCharType="end"/>
      </w:r>
      <w:r w:rsidR="0066006D">
        <w:t xml:space="preserve"> </w:t>
      </w:r>
      <w:r w:rsidRPr="006E6001">
        <w:t xml:space="preserve">menggunakan </w:t>
      </w:r>
      <w:r>
        <w:t>Genetic Algorithm</w:t>
      </w:r>
      <w:r w:rsidR="008509F9">
        <w:t xml:space="preserve"> untuk </w:t>
      </w:r>
      <w:r w:rsidRPr="006E6001">
        <w:t xml:space="preserve">sistem </w:t>
      </w:r>
      <w:r w:rsidR="008509F9">
        <w:t xml:space="preserve">yang dapat </w:t>
      </w:r>
      <w:r w:rsidRPr="006E6001">
        <w:t xml:space="preserve">menemukan keseimbangan iklim rumah kaca yang memuaskan persyaratan model kontrol iklim yang independen, </w:t>
      </w:r>
      <w:r w:rsidR="008509F9">
        <w:t xml:space="preserve">sehingga </w:t>
      </w:r>
      <w:r w:rsidRPr="006E6001">
        <w:t>dapat mengarah pada peningkatan efisiensi energi dalam operasi rumah kaca</w:t>
      </w:r>
      <w:r w:rsidR="00B0574C">
        <w:t xml:space="preserve">. </w:t>
      </w:r>
      <w:r w:rsidR="008509F9">
        <w:fldChar w:fldCharType="begin"/>
      </w:r>
      <w:r w:rsidR="002434DD">
        <w:instrText xml:space="preserve"> ADDIN ZOTERO_ITEM CSL_CITATION {"citationID":"IUkuX7me","properties":{"formattedCitation":"(Naimi et al., 2013)","plainCitation":"(Naimi et al., 2013)","dontUpdate":true,"noteIndex":0},"citationItems":[{"id":845,"uris":["http://zotero.org/users/8530945/items/BUNIW4K7"],"itemData":{"id":845,"type":"paper-conference","abstract":"In order to reduce greenhouse gases caused by fossil thermal generating units in power system, this paper proposes a strategy by an emission dispatching optimization based on genetic algorithm GA and successive linear programming. The main idea of this proposed hybrid method consists to combine an evolutionary and a conventional method in order to reap profit from their both advantages. A widely known model of power system network IEEE thirty-bus test system is used to demonstrate the proposed technique. In solving the resulting optimization problems, MATLAB’s Genetic Algorithm Toolbox and MATPOWER3.2 were employed. This paper demonstrates performance improvements for this approach by comparisons with several optimization methods.","container-title":"2013 International Conference on Control, Decision and Information Technologies (CoDIT)","DOI":"10.1109/CoDIT.2013.6689542","event-place":"Hammamet, Tunisia","event-title":"2013 International Conference on Control, Decision and Information Technologies (CoDIT)","ISBN":"978-1-4673-5549-0","language":"en","page":"191-195","publisher":"IEEE","publisher-place":"Hammamet, Tunisia","source":"DOI.org (Crossref)","title":"An efficient optimisation method based on genetic algorithm applied to reduce greenhouse gases in power system","URL":"http://ieeexplore.ieee.org/document/6689542/","author":[{"family":"Naimi","given":"Djemai"},{"family":"Ahmed","given":"Salhi"},{"family":"Bouktir","given":"Tarek"}],"accessed":{"date-parts":[["2023",6,5]]},"issued":{"date-parts":[["2013",5]]}}}],"schema":"https://github.com/citation-style-language/schema/raw/master/csl-citation.json"} </w:instrText>
      </w:r>
      <w:r w:rsidR="008509F9">
        <w:fldChar w:fldCharType="separate"/>
      </w:r>
      <w:r w:rsidR="008509F9" w:rsidRPr="008509F9">
        <w:rPr>
          <w:rFonts w:cs="Times New Roman"/>
        </w:rPr>
        <w:t xml:space="preserve">Naimi et al., </w:t>
      </w:r>
      <w:r w:rsidR="008509F9">
        <w:rPr>
          <w:rFonts w:cs="Times New Roman"/>
        </w:rPr>
        <w:t>(</w:t>
      </w:r>
      <w:r w:rsidR="008509F9" w:rsidRPr="008509F9">
        <w:rPr>
          <w:rFonts w:cs="Times New Roman"/>
        </w:rPr>
        <w:t>2013)</w:t>
      </w:r>
      <w:r w:rsidR="008509F9">
        <w:fldChar w:fldCharType="end"/>
      </w:r>
      <w:r w:rsidR="008509F9">
        <w:t xml:space="preserve"> menerapkan </w:t>
      </w:r>
      <w:r w:rsidR="008509F9" w:rsidRPr="008509F9">
        <w:t>optimisasi Genetic Algorithm dalam mengurangi emisi gas rumah kaca yang disebabkan oleh unit pembangkit termal fosil dalam sistem tenaga listrik.</w:t>
      </w:r>
      <w:r w:rsidR="008509F9">
        <w:t xml:space="preserve"> Selain itu, </w:t>
      </w:r>
      <w:r w:rsidR="008509F9">
        <w:fldChar w:fldCharType="begin"/>
      </w:r>
      <w:r w:rsidR="002434DD">
        <w:instrText xml:space="preserve"> ADDIN ZOTERO_ITEM CSL_CITATION {"citationID":"BHYpZ8as","properties":{"formattedCitation":"(Uzlu, 2021)","plainCitation":"(Uzlu, 2021)","dontUpdate":true,"noteIndex":0},"citationItems":[{"id":938,"uris":["http://zotero.org/users/8530945/items/I6R7AZLH"],"itemData":{"id":938,"type":"article-journal","abstract":"The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8509F9">
        <w:fldChar w:fldCharType="separate"/>
      </w:r>
      <w:r w:rsidR="008509F9" w:rsidRPr="008509F9">
        <w:rPr>
          <w:rFonts w:cs="Times New Roman"/>
        </w:rPr>
        <w:t xml:space="preserve">Uzlu </w:t>
      </w:r>
      <w:r w:rsidR="008509F9">
        <w:rPr>
          <w:rFonts w:cs="Times New Roman"/>
        </w:rPr>
        <w:t>(</w:t>
      </w:r>
      <w:r w:rsidR="008509F9" w:rsidRPr="008509F9">
        <w:rPr>
          <w:rFonts w:cs="Times New Roman"/>
        </w:rPr>
        <w:t>2021)</w:t>
      </w:r>
      <w:r w:rsidR="008509F9">
        <w:fldChar w:fldCharType="end"/>
      </w:r>
      <w:r w:rsidR="008509F9">
        <w:t xml:space="preserve"> melakukan </w:t>
      </w:r>
      <w:r w:rsidR="008509F9" w:rsidRPr="008509F9">
        <w:t>penelitian menggunakan algoritma Grey Wolf Optimizer (GWO) untuk melatih model jaringan saraf tiruan (ANN) yang digunakan untuk memprediksi emisi gas rumah kaca di masa depan di Turki</w:t>
      </w:r>
      <w:r w:rsidR="008509F9">
        <w:t>. Namun, pada penelitian-penelitian tersebut, masih belum ada yang berfokus menggunakan optimisasi</w:t>
      </w:r>
      <w:r w:rsidR="00C32E4D">
        <w:t xml:space="preserve"> tersebut</w:t>
      </w:r>
      <w:r w:rsidR="008509F9">
        <w:t xml:space="preserve"> dalam menentukan penyebab GRK</w:t>
      </w:r>
      <w:r w:rsidR="00C32E4D">
        <w:t xml:space="preserve">. </w:t>
      </w:r>
    </w:p>
    <w:p w14:paraId="15601203" w14:textId="552E161D" w:rsidR="00540FE0" w:rsidRPr="008509F9" w:rsidRDefault="00C32E4D" w:rsidP="00082292">
      <w:pPr>
        <w:spacing w:after="240"/>
      </w:pPr>
      <w:r>
        <w:t xml:space="preserve">Oleh sebab itu peneliti </w:t>
      </w:r>
      <w:r w:rsidR="00CC2A3B" w:rsidRPr="008509F9">
        <w:t xml:space="preserve">ingin menerapkan </w:t>
      </w:r>
      <w:r>
        <w:t>optimisasi</w:t>
      </w:r>
      <w:r w:rsidR="00CC2A3B" w:rsidRPr="008509F9">
        <w:t xml:space="preserve"> </w:t>
      </w:r>
      <w:r>
        <w:t xml:space="preserve">dengan </w:t>
      </w:r>
      <w:r w:rsidR="00CC2A3B" w:rsidRPr="008509F9">
        <w:t xml:space="preserve">algoritma metaheuristik </w:t>
      </w:r>
      <w:r>
        <w:t xml:space="preserve">yaitu Genetic Algorithm dan Grey Wolf Optimizer </w:t>
      </w:r>
      <w:r w:rsidR="00CC2A3B" w:rsidRPr="008509F9">
        <w:t xml:space="preserve">berupa optimisasi yang dapat menentukan variabel </w:t>
      </w:r>
      <w:r w:rsidR="007F4514" w:rsidRPr="008509F9">
        <w:t xml:space="preserve">utama sebagai </w:t>
      </w:r>
      <w:r w:rsidR="00CC2A3B" w:rsidRPr="008509F9">
        <w:t xml:space="preserve">penyebab GRK </w:t>
      </w:r>
      <w:r w:rsidR="007F4514" w:rsidRPr="008509F9">
        <w:t xml:space="preserve">di Indonesia </w:t>
      </w:r>
      <w:r w:rsidR="00082292">
        <w:t>berdasasrkan</w:t>
      </w:r>
      <w:r>
        <w:t xml:space="preserve"> </w:t>
      </w:r>
      <w:r w:rsidR="00CC2A3B" w:rsidRPr="008509F9">
        <w:t>data</w:t>
      </w:r>
      <w:r w:rsidR="007F4514" w:rsidRPr="008509F9">
        <w:t xml:space="preserve"> yang </w:t>
      </w:r>
      <w:r>
        <w:t xml:space="preserve">tersedia dari </w:t>
      </w:r>
      <w:r w:rsidR="002434DD">
        <w:fldChar w:fldCharType="begin"/>
      </w:r>
      <w:r w:rsidR="00082292">
        <w:instrText xml:space="preserve"> ADDIN ZOTERO_ITEM CSL_CITATION {"citationID":"IcEuXv5z","properties":{"formattedCitation":"(World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2434DD">
        <w:fldChar w:fldCharType="separate"/>
      </w:r>
      <w:r w:rsidR="002434DD" w:rsidRPr="002434DD">
        <w:rPr>
          <w:rFonts w:cs="Times New Roman"/>
        </w:rPr>
        <w:t xml:space="preserve">World Bank </w:t>
      </w:r>
      <w:r w:rsidR="002434DD">
        <w:rPr>
          <w:rFonts w:cs="Times New Roman"/>
        </w:rPr>
        <w:t>(</w:t>
      </w:r>
      <w:r w:rsidR="002434DD" w:rsidRPr="002434DD">
        <w:rPr>
          <w:rFonts w:cs="Times New Roman"/>
        </w:rPr>
        <w:t>2023)</w:t>
      </w:r>
      <w:r w:rsidR="002434DD">
        <w:fldChar w:fldCharType="end"/>
      </w:r>
      <w:r w:rsidR="0045300A">
        <w:t xml:space="preserve"> </w:t>
      </w:r>
      <w:r>
        <w:t>dengan didukung</w:t>
      </w:r>
      <w:r w:rsidR="00082292">
        <w:t xml:space="preserve"> </w:t>
      </w:r>
      <w:r w:rsidR="00082292">
        <w:lastRenderedPageBreak/>
        <w:t xml:space="preserve">pencarian </w:t>
      </w:r>
      <w:r>
        <w:t>studi literatur</w:t>
      </w:r>
      <w:r w:rsidR="007F4514" w:rsidRPr="008509F9">
        <w:t>, agar dapat memudahkan dalam menentukan solusi penyelesaian secara efektif dan tepat untuk mengurangi GRK.</w:t>
      </w:r>
    </w:p>
    <w:p w14:paraId="0A3078BD" w14:textId="08F84D07" w:rsidR="00DB6D7B" w:rsidRDefault="00DB6D7B" w:rsidP="0081549E">
      <w:pPr>
        <w:pStyle w:val="Style1"/>
        <w:rPr>
          <w:b/>
          <w:bCs/>
          <w:sz w:val="22"/>
          <w:szCs w:val="24"/>
        </w:rPr>
      </w:pPr>
      <w:bookmarkStart w:id="5" w:name="_Toc137478027"/>
      <w:r w:rsidRPr="00880F2C">
        <w:rPr>
          <w:b/>
          <w:bCs/>
          <w:sz w:val="22"/>
          <w:szCs w:val="24"/>
        </w:rPr>
        <w:t>Rumusan Masalah</w:t>
      </w:r>
      <w:bookmarkEnd w:id="5"/>
    </w:p>
    <w:p w14:paraId="5643E9A8" w14:textId="67F7C3B9" w:rsidR="00C32E4D" w:rsidRDefault="00951DA3" w:rsidP="00C32E4D">
      <w:pPr>
        <w:ind w:left="709"/>
      </w:pPr>
      <w:r>
        <w:t xml:space="preserve">Berdasarkan latar belakang yang telah dijelaskan, rumusan masalah </w:t>
      </w:r>
      <w:r w:rsidR="00563773">
        <w:t xml:space="preserve">pada </w:t>
      </w:r>
      <w:r>
        <w:t xml:space="preserve">penelitian ini </w:t>
      </w:r>
      <w:r w:rsidR="00C32E4D">
        <w:t>yaitu:</w:t>
      </w:r>
    </w:p>
    <w:p w14:paraId="49C34819" w14:textId="6F0D4E5A" w:rsidR="00C32E4D" w:rsidRDefault="00C32E4D" w:rsidP="00C32E4D">
      <w:pPr>
        <w:pStyle w:val="ListParagraph"/>
        <w:numPr>
          <w:ilvl w:val="6"/>
          <w:numId w:val="2"/>
        </w:numPr>
        <w:spacing w:after="240"/>
        <w:ind w:left="1134"/>
      </w:pPr>
      <w:r>
        <w:t xml:space="preserve">Bagaimana cara </w:t>
      </w:r>
      <w:r w:rsidR="00082292">
        <w:t xml:space="preserve">mengetahui </w:t>
      </w:r>
      <w:r>
        <w:t xml:space="preserve">faktor-faktor emisi GRK berdasarkan data </w:t>
      </w:r>
      <w:r w:rsidR="00082292">
        <w:t xml:space="preserve">dari </w:t>
      </w:r>
      <w:r w:rsidR="00082292">
        <w:fldChar w:fldCharType="begin"/>
      </w:r>
      <w:r w:rsidR="009A6FCF">
        <w:instrText xml:space="preserve"> ADDIN ZOTERO_ITEM CSL_CITATION {"citationID":"tGulHFlv","properties":{"formattedCitation":"(World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082292">
        <w:fldChar w:fldCharType="separate"/>
      </w:r>
      <w:r w:rsidR="00082292" w:rsidRPr="002434DD">
        <w:rPr>
          <w:rFonts w:cs="Times New Roman"/>
        </w:rPr>
        <w:t xml:space="preserve">World Bank </w:t>
      </w:r>
      <w:r w:rsidR="00082292">
        <w:rPr>
          <w:rFonts w:cs="Times New Roman"/>
        </w:rPr>
        <w:t>(</w:t>
      </w:r>
      <w:r w:rsidR="00082292" w:rsidRPr="002434DD">
        <w:rPr>
          <w:rFonts w:cs="Times New Roman"/>
        </w:rPr>
        <w:t>2023)</w:t>
      </w:r>
      <w:r w:rsidR="00082292">
        <w:fldChar w:fldCharType="end"/>
      </w:r>
      <w:r w:rsidR="00082292">
        <w:t xml:space="preserve"> yang akan dipakai sebagai variabel-variabel penyebab GRK?</w:t>
      </w:r>
    </w:p>
    <w:p w14:paraId="5A36B645" w14:textId="5379A698" w:rsidR="0029362D" w:rsidRPr="00563773" w:rsidRDefault="00082292" w:rsidP="00082292">
      <w:pPr>
        <w:pStyle w:val="ListParagraph"/>
        <w:numPr>
          <w:ilvl w:val="6"/>
          <w:numId w:val="2"/>
        </w:numPr>
        <w:spacing w:after="240"/>
        <w:ind w:left="1134"/>
      </w:pPr>
      <w:r>
        <w:t>Bagaimana cara menentukan faktor utama penyebab emisi GRK di Indonesia dengan optimisasi algoritma metaheuristik Genetic Algorithm dan Grey Wolf Optimization?</w:t>
      </w:r>
    </w:p>
    <w:p w14:paraId="4927BE9A" w14:textId="27ACF18C" w:rsidR="00DB6D7B" w:rsidRDefault="00DB6D7B" w:rsidP="0081549E">
      <w:pPr>
        <w:pStyle w:val="Style1"/>
        <w:rPr>
          <w:b/>
          <w:bCs/>
          <w:sz w:val="22"/>
          <w:szCs w:val="24"/>
        </w:rPr>
      </w:pPr>
      <w:bookmarkStart w:id="6" w:name="_Toc137478028"/>
      <w:r w:rsidRPr="00B94E49">
        <w:rPr>
          <w:b/>
          <w:bCs/>
          <w:sz w:val="22"/>
          <w:szCs w:val="24"/>
        </w:rPr>
        <w:t>Batasan Masalah</w:t>
      </w:r>
      <w:bookmarkEnd w:id="6"/>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3C04667A" w:rsidR="009F6549" w:rsidRDefault="008D5427" w:rsidP="009F6549">
      <w:pPr>
        <w:pStyle w:val="ListParagraph"/>
        <w:numPr>
          <w:ilvl w:val="6"/>
          <w:numId w:val="2"/>
        </w:numPr>
        <w:spacing w:after="240"/>
        <w:ind w:left="1134"/>
      </w:pPr>
      <w:r>
        <w:t xml:space="preserve">Data yang digunakan </w:t>
      </w:r>
      <w:r w:rsidR="001B64CE">
        <w:t xml:space="preserve">pada </w:t>
      </w:r>
      <w:r>
        <w:t xml:space="preserve">penelitian ini merupakan data dari </w:t>
      </w:r>
      <w:r w:rsidR="001B64CE">
        <w:fldChar w:fldCharType="begin"/>
      </w:r>
      <w:r w:rsidR="009A6FCF">
        <w:instrText xml:space="preserve"> ADDIN ZOTERO_ITEM CSL_CITATION {"citationID":"uskjLCzT","properties":{"formattedCitation":"(World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rsidR="001B64CE">
        <w:fldChar w:fldCharType="separate"/>
      </w:r>
      <w:r w:rsidR="001B64CE" w:rsidRPr="002434DD">
        <w:rPr>
          <w:rFonts w:cs="Times New Roman"/>
        </w:rPr>
        <w:t xml:space="preserve">World Bank </w:t>
      </w:r>
      <w:r w:rsidR="001B64CE">
        <w:rPr>
          <w:rFonts w:cs="Times New Roman"/>
        </w:rPr>
        <w:t>(</w:t>
      </w:r>
      <w:r w:rsidR="001B64CE" w:rsidRPr="002434DD">
        <w:rPr>
          <w:rFonts w:cs="Times New Roman"/>
        </w:rPr>
        <w:t>2023)</w:t>
      </w:r>
      <w:r w:rsidR="001B64CE">
        <w:fldChar w:fldCharType="end"/>
      </w:r>
      <w:r w:rsidR="001B64CE">
        <w:t xml:space="preserve"> di Indonesia dengan rentang waktu tahun 2000-2020.</w:t>
      </w:r>
    </w:p>
    <w:p w14:paraId="11CA9AE1" w14:textId="2D38ECC5" w:rsidR="00A55A7E" w:rsidRPr="00A03530" w:rsidRDefault="001B64CE" w:rsidP="009F6549">
      <w:pPr>
        <w:pStyle w:val="ListParagraph"/>
        <w:numPr>
          <w:ilvl w:val="6"/>
          <w:numId w:val="2"/>
        </w:numPr>
        <w:spacing w:after="240"/>
        <w:ind w:left="1134"/>
      </w:pPr>
      <w:r>
        <w:t>M</w:t>
      </w:r>
      <w:r w:rsidR="00D862B0">
        <w:t>engimplementasikan</w:t>
      </w:r>
      <w:r w:rsidR="009F6549">
        <w:t xml:space="preserve"> </w:t>
      </w:r>
      <w:r>
        <w:t>optimisasi dengan algoritma metaheuristik</w:t>
      </w:r>
      <w:r w:rsidR="009F6549">
        <w:t xml:space="preserve"> </w:t>
      </w:r>
      <w:r w:rsidR="008D5427">
        <w:t xml:space="preserve">yaitu </w:t>
      </w:r>
      <w:r w:rsidRPr="001B64CE">
        <w:t>Genetic Algorithm dan Grey Wolf Optimization</w:t>
      </w:r>
      <w:r>
        <w:t>.</w:t>
      </w:r>
      <w:r w:rsidR="009F6549">
        <w:t xml:space="preserve"> </w:t>
      </w:r>
    </w:p>
    <w:p w14:paraId="6F2F5B23" w14:textId="7B183D99" w:rsidR="00DB6D7B" w:rsidRDefault="00DB6D7B" w:rsidP="0081549E">
      <w:pPr>
        <w:pStyle w:val="Style1"/>
        <w:rPr>
          <w:b/>
          <w:bCs/>
          <w:sz w:val="22"/>
          <w:szCs w:val="24"/>
        </w:rPr>
      </w:pPr>
      <w:bookmarkStart w:id="7" w:name="_Toc137478029"/>
      <w:r w:rsidRPr="00B94E49">
        <w:rPr>
          <w:b/>
          <w:bCs/>
          <w:sz w:val="22"/>
          <w:szCs w:val="24"/>
        </w:rPr>
        <w:t xml:space="preserve">Tujuan </w:t>
      </w:r>
      <w:r w:rsidR="009F6549">
        <w:rPr>
          <w:b/>
          <w:bCs/>
          <w:sz w:val="22"/>
          <w:szCs w:val="24"/>
        </w:rPr>
        <w:t>Penilitian</w:t>
      </w:r>
      <w:bookmarkEnd w:id="7"/>
    </w:p>
    <w:p w14:paraId="2DD688D1" w14:textId="0CC641E7" w:rsidR="009F6549" w:rsidRDefault="00A55A7E" w:rsidP="00562CF2">
      <w:r>
        <w:t xml:space="preserve">Tujuan dari </w:t>
      </w:r>
      <w:r w:rsidR="00A76F98">
        <w:t xml:space="preserve">penelitian ini </w:t>
      </w:r>
      <w:r w:rsidR="001B64CE">
        <w:t>yaitu:</w:t>
      </w:r>
    </w:p>
    <w:p w14:paraId="4EE4B25F" w14:textId="57C7BEF5" w:rsidR="001B64CE" w:rsidRDefault="001B64CE" w:rsidP="001B64CE">
      <w:pPr>
        <w:pStyle w:val="ListParagraph"/>
        <w:numPr>
          <w:ilvl w:val="6"/>
          <w:numId w:val="2"/>
        </w:numPr>
        <w:spacing w:after="240"/>
        <w:ind w:left="1134"/>
      </w:pPr>
      <w:r>
        <w:t>M</w:t>
      </w:r>
      <w:r w:rsidRPr="001B64CE">
        <w:t>engetahui faktor-faktor emisi GRK berdasarkan data dari World Bank (2023) yang akan dipakai sebagai variabel-variabel penyebab GRK</w:t>
      </w:r>
      <w:r>
        <w:t xml:space="preserve"> berdasarkan studi literatur.</w:t>
      </w:r>
    </w:p>
    <w:p w14:paraId="356DF236" w14:textId="03323EE0" w:rsidR="001B64CE" w:rsidRDefault="001B64CE" w:rsidP="001B64CE">
      <w:pPr>
        <w:pStyle w:val="ListParagraph"/>
        <w:numPr>
          <w:ilvl w:val="6"/>
          <w:numId w:val="2"/>
        </w:numPr>
        <w:spacing w:after="240"/>
        <w:ind w:left="1134"/>
      </w:pPr>
      <w:r>
        <w:t>Menentukan</w:t>
      </w:r>
      <w:r w:rsidRPr="001B64CE">
        <w:t xml:space="preserve"> faktor utama penyebab emisi GRK </w:t>
      </w:r>
      <w:r>
        <w:t xml:space="preserve">terbesar </w:t>
      </w:r>
      <w:r w:rsidRPr="001B64CE">
        <w:t xml:space="preserve">di Indonesia </w:t>
      </w:r>
      <w:r>
        <w:t xml:space="preserve">dengan implementasi </w:t>
      </w:r>
      <w:r w:rsidRPr="001B64CE">
        <w:t>optimisasi algoritma metaheuristik Genetic Algorithm dan Grey Wolf Optimization</w:t>
      </w:r>
      <w:r>
        <w:t>.</w:t>
      </w:r>
    </w:p>
    <w:p w14:paraId="3F46ECC7" w14:textId="60FCE8EE" w:rsidR="00DB6D7B" w:rsidRPr="00B94E49" w:rsidRDefault="00DB6D7B" w:rsidP="0081549E">
      <w:pPr>
        <w:pStyle w:val="Style1"/>
        <w:rPr>
          <w:b/>
          <w:bCs/>
          <w:sz w:val="22"/>
          <w:szCs w:val="24"/>
        </w:rPr>
      </w:pPr>
      <w:bookmarkStart w:id="8" w:name="_Toc137478030"/>
      <w:r w:rsidRPr="00B94E49">
        <w:rPr>
          <w:b/>
          <w:bCs/>
          <w:sz w:val="22"/>
          <w:szCs w:val="24"/>
        </w:rPr>
        <w:t xml:space="preserve">Manfaat </w:t>
      </w:r>
      <w:r w:rsidR="009F6549">
        <w:rPr>
          <w:b/>
          <w:bCs/>
          <w:sz w:val="22"/>
          <w:szCs w:val="24"/>
        </w:rPr>
        <w:t>Penelitian</w:t>
      </w:r>
      <w:bookmarkEnd w:id="8"/>
    </w:p>
    <w:p w14:paraId="5B03C634" w14:textId="426A8B5A" w:rsidR="00C9386D" w:rsidRDefault="001B64CE" w:rsidP="00F25795">
      <w:r>
        <w:t>P</w:t>
      </w:r>
      <w:r w:rsidRPr="00C9386D">
        <w:t xml:space="preserve">enelitian ini diharapkan dapat memberikan kontribusi penting dalam memahami dan mengatasi masalah emisi </w:t>
      </w:r>
      <w:r>
        <w:t>GRK</w:t>
      </w:r>
      <w:r w:rsidRPr="00C9386D">
        <w:t xml:space="preserve"> di Indonesia, </w:t>
      </w:r>
      <w:r>
        <w:t>dengan</w:t>
      </w:r>
      <w:r w:rsidR="00C9386D" w:rsidRPr="00C9386D">
        <w:t xml:space="preserve"> pemanfaatan teknologi algoritma optimisasi, penelitian ini juga dapat memberikan pendekatan yang leb</w:t>
      </w:r>
      <w:r w:rsidR="00D862B0">
        <w:t>i</w:t>
      </w:r>
      <w:r w:rsidR="00C9386D" w:rsidRPr="00C9386D">
        <w:t xml:space="preserve">h akurat dan efisien dalam menentukan penyebab </w:t>
      </w:r>
      <w:r w:rsidR="007F4514">
        <w:t>GRK</w:t>
      </w:r>
      <w:r w:rsidR="00C9386D" w:rsidRPr="00C9386D">
        <w:t>.</w:t>
      </w:r>
      <w:r w:rsidR="008D5427">
        <w:t xml:space="preserve"> </w:t>
      </w:r>
      <w:r>
        <w:t xml:space="preserve">Sehingga </w:t>
      </w:r>
      <w:r w:rsidR="00B678CF">
        <w:t>dapat</w:t>
      </w:r>
      <w:r w:rsidRPr="00C9386D">
        <w:t xml:space="preserve"> merumuskan strategi yang lebih efektif </w:t>
      </w:r>
      <w:r>
        <w:t>dalam menanggulangi penyebab utama emisi GRK dan penyebab</w:t>
      </w:r>
      <w:r w:rsidR="00B678CF">
        <w:t>-penyebab</w:t>
      </w:r>
      <w:r>
        <w:t xml:space="preserve"> lainnya.</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9" w:name="_Toc137478031"/>
      <w:r>
        <w:rPr>
          <w:sz w:val="22"/>
          <w:szCs w:val="28"/>
        </w:rPr>
        <w:lastRenderedPageBreak/>
        <w:t>TINJAUAN PUSTAKA</w:t>
      </w:r>
      <w:bookmarkEnd w:id="9"/>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10" w:name="_Toc137478032"/>
      <w:r>
        <w:rPr>
          <w:b/>
          <w:bCs/>
          <w:sz w:val="22"/>
          <w:szCs w:val="24"/>
        </w:rPr>
        <w:t>Gas Rumah Kaca</w:t>
      </w:r>
      <w:r w:rsidR="00F25795">
        <w:rPr>
          <w:b/>
          <w:bCs/>
          <w:sz w:val="22"/>
          <w:szCs w:val="24"/>
        </w:rPr>
        <w:t xml:space="preserve"> (GRK)</w:t>
      </w:r>
      <w:bookmarkEnd w:id="10"/>
    </w:p>
    <w:p w14:paraId="2597E1DD" w14:textId="34EF4081" w:rsidR="00C373D7" w:rsidRDefault="006C1486" w:rsidP="006C1486">
      <w:r w:rsidRPr="006C1486">
        <w:t>Perubahan iklim telah menjadi isu keamanan internasional yang penting dan nontradisional. Emisi gas rumah kaca (GRK) yang berlebihan merupakan salah satu penyebab utama dari meningkatnya permasalahan iklim. Perubahan iklim tidak hanya secara langsung mempengaruhi kesehatan populasi dengan meningkatkan frekuensi dan intensitas gelombang panas, kekeringan, dan curah hujan yang tinggi, tetapi juga secara tidak langsung dengan meningkatkan polusi udara, mempercepat penyebaran vektor penyakit, serta mempengaruhi keamanan pangan dan kesehatan mental. Emisi GRK yang berlebihan menjadi faktor yang memperburuk perubahan iklim dan dampaknya terhadap berbagai aspek kehidupan manusia</w:t>
      </w:r>
      <w:r>
        <w:t xml:space="preserve"> </w:t>
      </w:r>
      <w:r>
        <w:fldChar w:fldCharType="begin"/>
      </w:r>
      <w:r w:rsidR="00A5035F">
        <w:instrText xml:space="preserve"> ADDIN ZOTERO_ITEM CSL_CITATION {"citationID":"bacSwuSO","properties":{"formattedCitation":"(H. Wang et al., 2022)","plainCitation":"(H. Wang et al., 2022)","noteIndex":0},"citationItems":[{"id":896,"uris":["http://zotero.org/users/8530945/items/AQNQ4RXK"],"itemData":{"id":896,"type":"article-journal","abstract":"Adjusting transportation structure to reduce the intensity of greenhouse gas emissions is an effective way to address climate change issues. This paper selects six transport sectors and constructs a hybrid input-output model to study the impact of transportation restructuring on the intensity of CO2 and non-CO2 greenhouse gas emissions in each sector during different periods. The results show that the effect of transportation restructuring on greenhouse gas emissions is manifested differently in different time periods. After 2008, transportation restructuring had a signiﬁcant effect on reducing the intensity of greenhouse gas emissions in all sectors. However, the impact of transportation restructuring on the intensity of non-CO2 greenhouse gas emissions is limited. It is also found that the railway transport sector has been a low-impact transport sector in terms of greenhouse gas emissions since 2004, which provides insights for the optimization of China’s transportation structure.","container-title":"International Journal of Environmental Research and Public Health","DOI":"10.3390/ijerph191912960","ISSN":"1660-4601","issue":"19","journalAbbreviation":"IJERPH","language":"en","page":"12960","source":"DOI.org (Crossref)","title":"The Impact of Transportation Restructuring on the Intensity of Greenhouse Gas Emissions: Empirical Data from China","title-short":"The Impact of Transportation Restructuring on the Intensity of Greenhouse Gas Emissions","volume":"19","author":[{"family":"Wang","given":"Huiling"},{"family":"Luo","given":"Jiaxin"},{"family":"Zhang","given":"Mengtian"},{"family":"Ling","given":"Yue"}],"issued":{"date-parts":[["2022",10,10]]}}}],"schema":"https://github.com/citation-style-language/schema/raw/master/csl-citation.json"} </w:instrText>
      </w:r>
      <w:r>
        <w:fldChar w:fldCharType="separate"/>
      </w:r>
      <w:r w:rsidR="00A5035F" w:rsidRPr="00A5035F">
        <w:rPr>
          <w:rFonts w:cs="Times New Roman"/>
        </w:rPr>
        <w:t>(H. Wang et al., 2022)</w:t>
      </w:r>
      <w:r>
        <w:fldChar w:fldCharType="end"/>
      </w:r>
      <w:r w:rsidRPr="006C1486">
        <w:t>.</w:t>
      </w:r>
    </w:p>
    <w:p w14:paraId="4CBF2EEB" w14:textId="069F0999" w:rsidR="00040267" w:rsidRDefault="00040267" w:rsidP="006C1486">
      <w:r w:rsidRPr="00040267">
        <w:t>Gas rumah kaca merujuk pada gas-gas yang hadir di atmosfer, baik secara alami maupun sebagai hasil aktivitas manusia (antropogenik), yang mampu menyerap dan memancarkan kembali radiasi inframerah</w:t>
      </w:r>
      <w:r>
        <w:t xml:space="preserve"> </w:t>
      </w:r>
      <w:r>
        <w:fldChar w:fldCharType="begin"/>
      </w:r>
      <w:r w:rsidR="007B6CE4">
        <w:instrText xml:space="preserve"> ADDIN ZOTERO_ITEM CSL_CITATION {"citationID":"A9kO7KsS","properties":{"formattedCitation":"(Purnamasari et al., 2019)","plainCitation":"(Purnamasari et al., 2019)","noteIndex":0},"citationItems":[{"id":950,"uris":["http://zotero.org/users/8530945/items/HK8RGFV5"],"itemData":{"id":950,"type":"article-journal","abstract":"One of the sources of Indonesia's greenhouse gas (GHG) emissions is from the agricultural sector. Agriculture contributes approximately 14% of greenhouse gases at global scale and 7% at national level. By establishing Rencana Aksi Nasional (National Action Plan) reducing greenhouse gases, Indonesian government’s commitment to reduce greenhouse emission by 26% in 2020. The reduction greenhouse gas emissions from agricultural sector will be done properly and efficiently by inventorying and mapping of greenhouse gas emissions.","container-title":"Universitas Muhammadiyah Surakarta","language":"id","source":"Zotero","title":"INVENTARISASI EMISI GAS RUMAH KACA SEKTOR PERTANIAN DI KABUPATEN BOYOLALI","author":[{"family":"Purnamasari","given":"Etik"},{"family":"Sudarno","given":"S"},{"family":"Hadiyanto","given":"H"}],"issued":{"date-parts":[["2019",4]]}}}],"schema":"https://github.com/citation-style-language/schema/raw/master/csl-citation.json"} </w:instrText>
      </w:r>
      <w:r>
        <w:fldChar w:fldCharType="separate"/>
      </w:r>
      <w:r w:rsidRPr="00040267">
        <w:rPr>
          <w:rFonts w:cs="Times New Roman"/>
        </w:rPr>
        <w:t>(Purnamasari et al., 2019)</w:t>
      </w:r>
      <w:r>
        <w:fldChar w:fldCharType="end"/>
      </w:r>
      <w:r w:rsidRPr="00040267">
        <w:t>. Ketika permukaan bumi menerima radiasi matahari dalam bentuk gelombang pendek, sebagian besar radiasi ini dipancarkan kembali ke atmosfer sebagai radiasi gelombang panjang (infra merah). Gas rumah kaca yang terdapat di lapisan atmosfer yang dekat dengan permukaan bumi menyerap radiasi gelombang panjang ini, menyebabkan peningkatan suhu yang tinggi yang dikenal sebagai efek rumah kaca. Peningkatan suhu ini terjadi akibat perubahan kondisi dan komposisi atmosfer yang mengelilingi planet ini</w:t>
      </w:r>
      <w:r w:rsidR="007B6CE4">
        <w:t xml:space="preserve"> </w:t>
      </w:r>
      <w:r w:rsidR="007B6CE4">
        <w:fldChar w:fldCharType="begin"/>
      </w:r>
      <w:r w:rsidR="00674F83">
        <w:instrText xml:space="preserve"> ADDIN ZOTERO_ITEM CSL_CITATION {"citationID":"16s2Bq0l","properties":{"formattedCitation":"(Pratama, 2019)","plainCitation":"(Pratama, 2019)","noteIndex":0},"citationItems":[{"id":949,"uris":["http://zotero.org/users/8530945/items/L4CAK3JC"],"itemData":{"id":949,"type":"article-journal","ISSN":"2598–3814","issue":"2","language":"id","source":"Zotero","title":"EFEK RUMAH KACA TERHADAP BUMI","volume":"14","author":[{"family":"Pratama","given":"Riza"}],"issued":{"date-parts":[["2019"]]}}}],"schema":"https://github.com/citation-style-language/schema/raw/master/csl-citation.json"} </w:instrText>
      </w:r>
      <w:r w:rsidR="007B6CE4">
        <w:fldChar w:fldCharType="separate"/>
      </w:r>
      <w:r w:rsidR="007B6CE4" w:rsidRPr="007B6CE4">
        <w:rPr>
          <w:rFonts w:cs="Times New Roman"/>
        </w:rPr>
        <w:t>(Pratama, 2019)</w:t>
      </w:r>
      <w:r w:rsidR="007B6CE4">
        <w:fldChar w:fldCharType="end"/>
      </w:r>
      <w:r w:rsidRPr="00040267">
        <w:t>.</w:t>
      </w:r>
    </w:p>
    <w:p w14:paraId="01DD03D9" w14:textId="336E934F" w:rsidR="007B6CE4" w:rsidRDefault="00660A89" w:rsidP="006C1486">
      <w:r w:rsidRPr="00660A89">
        <w:t>Dalam era saat ini, masalah lingkungan telah menjadi pembahasan utama baik di negara-negara yang sedang berkembang maupun negara-negara maju karena adanya kerusakan lingkungan. Hal ini juga menimbulkan pertanyaan tentang pemanasan global dan perubahan iklim, yang terutama disebabkan oleh emisi gas rumah kaca, kadang-kadang terkait dengan penyebab alami seperti pergeseran benua, aktivitas gunung berapi, radiasi matahari, dan arus laut, serta aktivitas manusia langsung maupun tidak langsung yang mempengaruhi komposisi atmosfer global dan variasi lingkungan</w:t>
      </w:r>
      <w:r>
        <w:t xml:space="preserve"> </w:t>
      </w:r>
      <w:r>
        <w:fldChar w:fldCharType="begin"/>
      </w:r>
      <w:r w:rsidR="00A5035F">
        <w:instrText xml:space="preserve"> ADDIN ZOTERO_ITEM CSL_CITATION {"citationID":"uT5HXP9U","properties":{"formattedCitation":"(J. Li et al., 2023)","plainCitation":"(J. 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fldChar w:fldCharType="separate"/>
      </w:r>
      <w:r w:rsidR="00A5035F" w:rsidRPr="00A5035F">
        <w:rPr>
          <w:rFonts w:cs="Times New Roman"/>
        </w:rPr>
        <w:t>(J. Li et al., 2023)</w:t>
      </w:r>
      <w:r>
        <w:fldChar w:fldCharType="end"/>
      </w:r>
      <w:r w:rsidRPr="00660A89">
        <w:t xml:space="preserve">. Para peneliti telah berargumen bahwa peningkatan aktivitas manusia akibat perkembangan industrialisasi, pertumbuhan populasi global, dan kebutuhan untuk mengatasi perubahan tersebut adalah penyebab utama perubahan iklim. Selain itu, aktivitas manusia seperti deforestasi pertanian dan komersial, pembakaran bahan bakar </w:t>
      </w:r>
      <w:r w:rsidRPr="00660A89">
        <w:lastRenderedPageBreak/>
        <w:t>fosil, serta perubahan penggunaan lahan akibat pertumbuhan populasi juga memberikan kontribusi yang signifikan terhadap peningkatan emisi gas rumah kaca</w:t>
      </w:r>
      <w:r>
        <w:t xml:space="preserve"> </w:t>
      </w:r>
      <w:r>
        <w:fldChar w:fldCharType="begin"/>
      </w:r>
      <w:r>
        <w:instrText xml:space="preserve"> ADDIN ZOTERO_ITEM CSL_CITATION {"citationID":"X0s7m2Qn","properties":{"formattedCitation":"(Yoro &amp; Daramola, 2020)","plainCitation":"(Yoro &amp; Daramola, 2020)","noteIndex":0},"citationItems":[{"id":952,"uris":["http://zotero.org/users/8530945/items/5IUJN7IJ"],"itemData":{"id":952,"type":"chapter","container-title":"Advances in Carbon Capture","ISBN":"978-0-12-819657-1","language":"en","note":"DOI: 10.1016/B978-0-12-819657-1.00001-3","page":"3-28","publisher":"Elsevier","source":"DOI.org (Crossref)","title":"CO2 emission sources, greenhouse gases, and the global warming effect","URL":"https://linkinghub.elsevier.com/retrieve/pii/B9780128196571000013","author":[{"family":"Yoro","given":"Kelvin O."},{"family":"Daramola","given":"Michael O."}],"accessed":{"date-parts":[["2023",6,8]]},"issued":{"date-parts":[["2020"]]}}}],"schema":"https://github.com/citation-style-language/schema/raw/master/csl-citation.json"} </w:instrText>
      </w:r>
      <w:r>
        <w:fldChar w:fldCharType="separate"/>
      </w:r>
      <w:r w:rsidRPr="00660A89">
        <w:rPr>
          <w:rFonts w:cs="Times New Roman"/>
        </w:rPr>
        <w:t>(Yoro &amp; Daramola, 2020)</w:t>
      </w:r>
      <w:r>
        <w:fldChar w:fldCharType="end"/>
      </w:r>
      <w:r w:rsidRPr="00660A89">
        <w:t>.</w:t>
      </w:r>
    </w:p>
    <w:p w14:paraId="2BAEA617" w14:textId="39DB473B" w:rsidR="00660A89" w:rsidRDefault="00660A89" w:rsidP="00660A89">
      <w:r>
        <w:t xml:space="preserve">Menurut </w:t>
      </w:r>
      <w:r>
        <w:fldChar w:fldCharType="begin"/>
      </w:r>
      <w:r w:rsidR="00674F83">
        <w:instrText xml:space="preserve"> ADDIN ZOTERO_ITEM CSL_CITATION {"citationID":"Tp6YFH5q","properties":{"formattedCitation":"(Khairunnisa Musari &amp; Sayah, 2021)","plainCitation":"(Khairunnisa Musari &amp; Sayah, 2021)","dontUpdate":true,"noteIndex":0},"citationItems":[{"id":892,"uris":["http://zotero.org/users/8530945/items/MB89A5AQ"],"itemData":{"id":892,"type":"article-journal","DOI":"10.13140/RG.2.2.23804.26245","language":"en","note":"publisher: Unpublished","source":"DOI.org (Datacite)","title":"Green Financing through Green Sukuk in the Fight Against Climate Change: Lessons from Indonesia","title-short":"Green Financing through Green Sukuk in the Fight Against Climate Change","URL":"http://rgdoi.net/10.13140/RG.2.2.23804.26245","author":[{"family":"Khairunnisa Musari","given":""},{"family":"Sayah","given":"Fatima"}],"accessed":{"date-parts":[["2023",6,5]]},"issued":{"date-parts":[["2021"]]}}}],"schema":"https://github.com/citation-style-language/schema/raw/master/csl-citation.json"} </w:instrText>
      </w:r>
      <w:r>
        <w:fldChar w:fldCharType="separate"/>
      </w:r>
      <w:r w:rsidRPr="00660A89">
        <w:rPr>
          <w:rFonts w:cs="Times New Roman"/>
        </w:rPr>
        <w:t>Khairunnisa Musari &amp; Sayah</w:t>
      </w:r>
      <w:r>
        <w:rPr>
          <w:rFonts w:cs="Times New Roman"/>
        </w:rPr>
        <w:t xml:space="preserve"> (</w:t>
      </w:r>
      <w:r w:rsidRPr="00660A89">
        <w:rPr>
          <w:rFonts w:cs="Times New Roman"/>
        </w:rPr>
        <w:t>2021)</w:t>
      </w:r>
      <w:r>
        <w:fldChar w:fldCharType="end"/>
      </w:r>
      <w:r>
        <w:t>, dalam rangka penyelesaian masalah gas rumah kaca (GRK), beberapa hal yang perlu diperhatikan adalah upaya melawan perubahan iklim, prioritas nasional, transformasi kebijakan, menciptakan lingkungan yang mendukung, dan investasi keuangan yang diperlukan, yang semuanya harus menjadi bagian dari agenda nasional. Selain itu dengan perkembangan era informasi saat ini,</w:t>
      </w:r>
      <w:r w:rsidRPr="00660A89">
        <w:t xml:space="preserve"> </w:t>
      </w:r>
      <w:r>
        <w:t xml:space="preserve">salah satu upaya dengan </w:t>
      </w:r>
      <w:r w:rsidRPr="00660A89">
        <w:t>pemanfaatan teknologi</w:t>
      </w:r>
      <w:r>
        <w:t xml:space="preserve"> atau </w:t>
      </w:r>
      <w:r w:rsidRPr="00660A89">
        <w:t xml:space="preserve">kecerdasan buatan (Artificial Intelligence/AI) menjadi </w:t>
      </w:r>
      <w:r>
        <w:t xml:space="preserve">hal yang </w:t>
      </w:r>
      <w:r w:rsidRPr="00660A89">
        <w:t>penting</w:t>
      </w:r>
      <w:r>
        <w:t xml:space="preserve"> karena </w:t>
      </w:r>
      <w:r w:rsidRPr="00660A89">
        <w:t>dapat digunakan untuk pemantauan, analisis, dan pengelolaan data terkait emisi GRK. Sementara itu, dapat membantu dalam mengoptimalkan kebijakan dan strategi untuk mengurangi emisi GRK secara efisien. Dengan memanfaatkan</w:t>
      </w:r>
      <w:r>
        <w:t>nya</w:t>
      </w:r>
      <w:r w:rsidRPr="00660A89">
        <w:t xml:space="preserve"> secara holistik, diharapkan </w:t>
      </w:r>
      <w:r>
        <w:t xml:space="preserve">dapat memberikan </w:t>
      </w:r>
      <w:r w:rsidRPr="00660A89">
        <w:t>penyelesaian masalah GRK dan perubahan iklim dapat tercapai dengan lebih efektif dan efisien.</w:t>
      </w:r>
    </w:p>
    <w:p w14:paraId="6D02D47C" w14:textId="77777777" w:rsidR="00660A89" w:rsidRDefault="00660A89" w:rsidP="00674F83">
      <w:pPr>
        <w:ind w:left="0" w:firstLine="0"/>
      </w:pPr>
    </w:p>
    <w:p w14:paraId="3D231C04" w14:textId="4948E1C9" w:rsidR="00DF0D31" w:rsidRDefault="00DA3561" w:rsidP="00676874">
      <w:pPr>
        <w:pStyle w:val="Style1"/>
        <w:numPr>
          <w:ilvl w:val="1"/>
          <w:numId w:val="9"/>
        </w:numPr>
        <w:rPr>
          <w:b/>
          <w:bCs/>
          <w:sz w:val="22"/>
          <w:szCs w:val="24"/>
        </w:rPr>
      </w:pPr>
      <w:bookmarkStart w:id="11" w:name="_Toc137478033"/>
      <w:r>
        <w:rPr>
          <w:b/>
          <w:bCs/>
          <w:sz w:val="22"/>
          <w:szCs w:val="24"/>
        </w:rPr>
        <w:t>Optimisasi</w:t>
      </w:r>
      <w:r w:rsidR="00DF0D31">
        <w:rPr>
          <w:b/>
          <w:bCs/>
          <w:sz w:val="22"/>
          <w:szCs w:val="24"/>
        </w:rPr>
        <w:t xml:space="preserve"> Algoritma </w:t>
      </w:r>
      <w:r>
        <w:rPr>
          <w:b/>
          <w:bCs/>
          <w:sz w:val="22"/>
          <w:szCs w:val="24"/>
        </w:rPr>
        <w:t>Metaheuristik</w:t>
      </w:r>
      <w:bookmarkEnd w:id="11"/>
    </w:p>
    <w:p w14:paraId="609170DF" w14:textId="59711788" w:rsidR="00B678CF" w:rsidRDefault="009A6FCF" w:rsidP="009A6FCF">
      <w:r w:rsidRPr="009A6FCF">
        <w:t xml:space="preserve">Optimisasi metaheuristik </w:t>
      </w:r>
      <w:r>
        <w:t>merupakan</w:t>
      </w:r>
      <w:r w:rsidRPr="009A6FCF">
        <w:t xml:space="preserve"> teknik optimasi yang digunakan untuk memecahkan masalah yang kompleks dan sulit dengan mencari solusi yang baik dalam waktu yang wajar</w:t>
      </w:r>
      <w:r>
        <w:t xml:space="preserve"> </w:t>
      </w:r>
      <w:r>
        <w:fldChar w:fldCharType="begin"/>
      </w:r>
      <w:r>
        <w:instrText xml:space="preserve"> ADDIN ZOTERO_ITEM CSL_CITATION {"citationID":"BlVoIjTS","properties":{"formattedCitation":"(Gouda et al., 2020)","plainCitation":"(Gouda et al., 2020)","noteIndex":0},"citationItems":[{"id":966,"uris":["http://zotero.org/users/8530945/items/6PWQRT72"],"itemData":{"id":966,"type":"article-journal","abstract":"Metaheuristic algorithms are recognized for developing new algorithms and optimizing various aspects in Wireless Sensor Networks (WSNs). Evaluating a multitude of possible modes is required, in most complicated problems, to obtain an exact solution. Metaheuristic algorithms can obtain solutions in acceptable time constraints. These algorithms play an operational role in solving such problems by optimizing the different metrics such as coverage rate and energy consumption of the networks. These metrics have valuable impact on network lifetime as well. This systematic review focuses on the published work from 2010 to 2020 in metaheuristic optimization in WSN. Furthermore, the systematic review will answer multiple questions that will be discussed in the methodology section.","container-title":"International Journal of Mathematics and Computers in Simulation","DOI":"10.46300/9102.2020.14.23","ISSN":"1998-0159","language":"en","source":"DOI.org (Crossref)","title":"A Systematic Literature Review on Metaheuristic Optimization Techniques in WSNs","URL":"http://www.naun.org/main/NAUN/mcs/2020/a462002-023(2020).pdf","volume":"14","author":[{"family":"Gouda","given":"Omar"},{"family":"Nassif","given":"Ali Bou"},{"family":"AbuTalib","given":"Manar"},{"family":"Nasir","given":"Qassim"}],"accessed":{"date-parts":[["2023",6,11]]},"issued":{"date-parts":[["2020",12,30]]}}}],"schema":"https://github.com/citation-style-language/schema/raw/master/csl-citation.json"} </w:instrText>
      </w:r>
      <w:r>
        <w:fldChar w:fldCharType="separate"/>
      </w:r>
      <w:r w:rsidRPr="009A6FCF">
        <w:rPr>
          <w:rFonts w:cs="Times New Roman"/>
        </w:rPr>
        <w:t>(Gouda et al., 2020)</w:t>
      </w:r>
      <w:r>
        <w:fldChar w:fldCharType="end"/>
      </w:r>
      <w:r w:rsidRPr="009A6FCF">
        <w:t>. Metaheuristik dapat menghasilkan solusi yang baik dalam waktu yang wajar, bahkan ketika jumlah kemungkinan solusi sangat besar.</w:t>
      </w:r>
      <w:r>
        <w:t xml:space="preserve"> </w:t>
      </w:r>
      <w:r>
        <w:fldChar w:fldCharType="begin"/>
      </w:r>
      <w:r w:rsidR="00A27949">
        <w:instrText xml:space="preserve"> ADDIN ZOTERO_ITEM CSL_CITATION {"citationID":"DeAFWjuF","properties":{"formattedCitation":"(Ahmia &amp; A\\uc0\\u239{}der, 2019)","plainCitation":"(Ahmia &amp; Aïder, 2019)","dontUpdate":true,"noteIndex":0},"citationItems":[{"id":960,"uris":["http://zotero.org/users/8530945/items/GLVVF2Y8"],"itemData":{"id":960,"type":"article-journal","abstract":"In this paper, we introduce a novel metaheuristic optimization algorithm named the monarchy metaheuristic (MN). Our proposed metaheuristic was inspired by the monarchy government system. Unlike many other metaheuristics, it is easy to implement and does not need a lot of parameters. This makes it applicable to a wide range of optimization problems. To evaluate the efficiency of the proposed algorithm, we examined it on the traveling salesman problem (TSP) using some benchmark from TSPLIB online library of instances for the TSP. The experimental results indicate that the monarchy metaheuristic is competitive with the other methods that exist in the literature for finding approximate solutions.","container-title":"TURKISH JOURNAL OF ELECTRICAL ENGINEERING &amp; COMPUTER SCIENCES","DOI":"10.3906/elk-1804-56","ISSN":"13036203","issue":"1","journalAbbreviation":"Turk J Elec Eng &amp; Comp Sci","language":"en","page":"362-376","source":"DOI.org (Crossref)","title":"A novel metaheuristic optimization algorithm: the monarchy metaheuristic","title-short":"A novel metaheuristic optimization algorithm","volume":"27","author":[{"family":"Ahmia","given":"Ibtissam"},{"family":"Aïder","given":"Méziane"}],"issued":{"date-parts":[["2019",1,22]]}}}],"schema":"https://github.com/citation-style-language/schema/raw/master/csl-citation.json"} </w:instrText>
      </w:r>
      <w:r>
        <w:fldChar w:fldCharType="separate"/>
      </w:r>
      <w:r w:rsidRPr="009A6FCF">
        <w:rPr>
          <w:rFonts w:cs="Times New Roman"/>
          <w:szCs w:val="24"/>
        </w:rPr>
        <w:t xml:space="preserve">Ahmia </w:t>
      </w:r>
      <w:r>
        <w:rPr>
          <w:rFonts w:cs="Times New Roman"/>
          <w:szCs w:val="24"/>
        </w:rPr>
        <w:t>dan</w:t>
      </w:r>
      <w:r w:rsidRPr="009A6FCF">
        <w:rPr>
          <w:rFonts w:cs="Times New Roman"/>
          <w:szCs w:val="24"/>
        </w:rPr>
        <w:t xml:space="preserve"> Aïder </w:t>
      </w:r>
      <w:r>
        <w:rPr>
          <w:rFonts w:cs="Times New Roman"/>
          <w:szCs w:val="24"/>
        </w:rPr>
        <w:t>(</w:t>
      </w:r>
      <w:r w:rsidRPr="009A6FCF">
        <w:rPr>
          <w:rFonts w:cs="Times New Roman"/>
          <w:szCs w:val="24"/>
        </w:rPr>
        <w:t>2019)</w:t>
      </w:r>
      <w:r>
        <w:fldChar w:fldCharType="end"/>
      </w:r>
      <w:r>
        <w:t xml:space="preserve"> </w:t>
      </w:r>
      <w:r w:rsidRPr="009A6FCF">
        <w:t>menyelesaikan masalah yang kompleks dan sulit dengan cara mencari solusi secara heuristik. Teknik ini mencoba untuk menemukan solusi yang memadai dalam waktu yang terbatas, meskipun tidak menjamin solusi optimal. Metaheuristik sering digunakan dalam masalah optimasi yang sulit, di mana solusi optimal tidak dapat dicapai dalam waktu yang wajar. Beberapa contoh teknik metaheuristik yang umum digunakan adalah simulated annealing, algoritma genetika, particle swarm optimization, dan tabu search</w:t>
      </w:r>
      <w:r w:rsidR="00B775C6">
        <w:t xml:space="preserve"> </w:t>
      </w:r>
      <w:r w:rsidR="00B775C6">
        <w:fldChar w:fldCharType="begin"/>
      </w:r>
      <w:r w:rsidR="00B775C6">
        <w:instrText xml:space="preserve"> ADDIN ZOTERO_ITEM CSL_CITATION {"citationID":"9CgxaCGb","properties":{"formattedCitation":"(Ahmia &amp; A\\uc0\\u239{}der, 2019)","plainCitation":"(Ahmia &amp; Aïder, 2019)","noteIndex":0},"citationItems":[{"id":960,"uris":["http://zotero.org/users/8530945/items/GLVVF2Y8"],"itemData":{"id":960,"type":"article-journal","abstract":"In this paper, we introduce a novel metaheuristic optimization algorithm named the monarchy metaheuristic (MN). Our proposed metaheuristic was inspired by the monarchy government system. Unlike many other metaheuristics, it is easy to implement and does not need a lot of parameters. This makes it applicable to a wide range of optimization problems. To evaluate the efficiency of the proposed algorithm, we examined it on the traveling salesman problem (TSP) using some benchmark from TSPLIB online library of instances for the TSP. The experimental results indicate that the monarchy metaheuristic is competitive with the other methods that exist in the literature for finding approximate solutions.","container-title":"TURKISH JOURNAL OF ELECTRICAL ENGINEERING &amp; COMPUTER SCIENCES","DOI":"10.3906/elk-1804-56","ISSN":"13036203","issue":"1","journalAbbreviation":"Turk J Elec Eng &amp; Comp Sci","language":"en","page":"362-376","source":"DOI.org (Crossref)","title":"A novel metaheuristic optimization algorithm: the monarchy metaheuristic","title-short":"A novel metaheuristic optimization algorithm","volume":"27","author":[{"family":"Ahmia","given":"Ibtissam"},{"family":"Aïder","given":"Méziane"}],"issued":{"date-parts":[["2019",1,22]]}}}],"schema":"https://github.com/citation-style-language/schema/raw/master/csl-citation.json"} </w:instrText>
      </w:r>
      <w:r w:rsidR="00B775C6">
        <w:fldChar w:fldCharType="separate"/>
      </w:r>
      <w:r w:rsidR="00B775C6" w:rsidRPr="00B775C6">
        <w:rPr>
          <w:rFonts w:cs="Times New Roman"/>
          <w:szCs w:val="24"/>
        </w:rPr>
        <w:t>(Ahmia &amp; Aïder, 2019)</w:t>
      </w:r>
      <w:r w:rsidR="00B775C6">
        <w:fldChar w:fldCharType="end"/>
      </w:r>
      <w:r w:rsidRPr="009A6FCF">
        <w:t>.</w:t>
      </w:r>
    </w:p>
    <w:p w14:paraId="75521B9D" w14:textId="6AB1FDF6" w:rsidR="00B775C6" w:rsidRDefault="00B775C6" w:rsidP="009A6FCF">
      <w:r w:rsidRPr="00B775C6">
        <w:t>Menurut</w:t>
      </w:r>
      <w:r w:rsidR="00A27949">
        <w:t xml:space="preserve"> </w:t>
      </w:r>
      <w:r w:rsidR="00A27949">
        <w:fldChar w:fldCharType="begin"/>
      </w:r>
      <w:r w:rsidR="00A4589E">
        <w:instrText xml:space="preserve"> ADDIN ZOTERO_ITEM CSL_CITATION {"citationID":"im1InI0I","properties":{"formattedCitation":"(Glover &amp; Kochenberger, 2006)","plainCitation":"(Glover &amp; Kochenberger, 2006)","dontUpdate":true,"noteIndex":0},"citationItems":[{"id":970,"uris":["http://zotero.org/users/8530945/items/L5M3Y9A6"],"itemData":{"id":970,"type":"book","ISBN":"0-306-48056-5","publisher":"Springer Science &amp; Business Media","title":"Handbook of metaheuristics","volume":"57","author":[{"family":"Glover","given":"Fred W."},{"family":"Kochenberger","given":"Gary A."}],"issued":{"date-parts":[["2006"]]}}}],"schema":"https://github.com/citation-style-language/schema/raw/master/csl-citation.json"} </w:instrText>
      </w:r>
      <w:r w:rsidR="00A27949">
        <w:fldChar w:fldCharType="separate"/>
      </w:r>
      <w:r w:rsidR="00A27949" w:rsidRPr="00A27949">
        <w:rPr>
          <w:rFonts w:cs="Times New Roman"/>
        </w:rPr>
        <w:t xml:space="preserve">Glover </w:t>
      </w:r>
      <w:r w:rsidR="00A27949">
        <w:rPr>
          <w:rFonts w:cs="Times New Roman"/>
        </w:rPr>
        <w:t>dan</w:t>
      </w:r>
      <w:r w:rsidR="00A27949" w:rsidRPr="00A27949">
        <w:rPr>
          <w:rFonts w:cs="Times New Roman"/>
        </w:rPr>
        <w:t xml:space="preserve"> Kochenberger </w:t>
      </w:r>
      <w:r w:rsidR="00A27949">
        <w:rPr>
          <w:rFonts w:cs="Times New Roman"/>
        </w:rPr>
        <w:t>(</w:t>
      </w:r>
      <w:r w:rsidR="00A27949" w:rsidRPr="00A27949">
        <w:rPr>
          <w:rFonts w:cs="Times New Roman"/>
        </w:rPr>
        <w:t>2006)</w:t>
      </w:r>
      <w:r w:rsidR="00A27949">
        <w:fldChar w:fldCharType="end"/>
      </w:r>
      <w:r w:rsidRPr="00B775C6">
        <w:t>, metaheuristik merupakan proses berulang yang mengarahkan sekelompok heuristik bawahan untuk menghasilkan solusi berkualitas tinggi pada masalah optimisasi. Ketika masalah optimisasi tersebut bersifat sulit dalam skala NP, penggunaan metaheuristik menjadi penting untuk menyelesaikan kasus-kasus yang memiliki kompleksitas yang tinggi dengan waktu komputasi yang wajar</w:t>
      </w:r>
      <w:r>
        <w:t xml:space="preserve"> </w:t>
      </w:r>
      <w:r>
        <w:fldChar w:fldCharType="begin"/>
      </w:r>
      <w:r>
        <w:instrText xml:space="preserve"> ADDIN ZOTERO_ITEM CSL_CITATION {"citationID":"RTsMQFiX","properties":{"formattedCitation":"(Calvet et al., 2022)","plainCitation":"(Calvet et al., 2022)","noteIndex":0},"citationItems":[{"id":963,"uris":["http://zotero.org/users/8530945/items/N4DGT8F2"],"itemData":{"id":963,"type":"article-journal","abstract":"Metaheuristic algorithms are employed to solve complex and large-scale optimization problems in many diﬀerent ﬁelds, from transportation and smart cities to ﬁnance. This paper discusses how metaheuristic algorithms are being applied to solve diﬀerent optimization problems in the area of bioinformatics. While the text provides references to many optimization problems in the area, it focuses on those that have attracted more interest from the optimization community. Among the problems analyzed, the paper discusses in more detail the molecular docking problem, the protein structure prediction, phylogenetic inference, and diﬀerent string problems. In addition, references to other relevant optimization problems are also given, including those related to medical imaging or gene selection for classiﬁcation. From the previous analysis, the paper generates insights on research opportunities for the Operations Research and Computer Science communities in the ﬁeld of bioinformatics.","container-title":"International Transactions in Operational Research","DOI":"10.1111/itor.13164","ISSN":"0969-6016, 1475-3995","journalAbbreviation":"Int Trans Operational Res","language":"en","page":"itor.13164","source":"DOI.org (Crossref)","title":"On the role of metaheuristic optimization in bioinformatics","author":[{"family":"Calvet","given":"Laura"},{"family":"Benito","given":"Sergio"},{"family":"Juan","given":"Angel A."},{"family":"Prados","given":"Ferran"}],"issued":{"date-parts":[["2022",6,16]]}}}],"schema":"https://github.com/citation-style-language/schema/raw/master/csl-citation.json"} </w:instrText>
      </w:r>
      <w:r>
        <w:fldChar w:fldCharType="separate"/>
      </w:r>
      <w:r w:rsidRPr="00B775C6">
        <w:rPr>
          <w:rFonts w:cs="Times New Roman"/>
        </w:rPr>
        <w:t>(Calvet et al., 2022)</w:t>
      </w:r>
      <w:r>
        <w:fldChar w:fldCharType="end"/>
      </w:r>
      <w:r w:rsidRPr="00B775C6">
        <w:t>. Seperti yang diungkapkan</w:t>
      </w:r>
      <w:r w:rsidR="00A27949">
        <w:t xml:space="preserve"> juga</w:t>
      </w:r>
      <w:r w:rsidRPr="00B775C6">
        <w:t xml:space="preserve"> </w:t>
      </w:r>
      <w:r w:rsidRPr="00B775C6">
        <w:lastRenderedPageBreak/>
        <w:t>dalam penelitian</w:t>
      </w:r>
      <w:r w:rsidR="00A27949">
        <w:t xml:space="preserve"> </w:t>
      </w:r>
      <w:r w:rsidR="00A27949">
        <w:fldChar w:fldCharType="begin"/>
      </w:r>
      <w:r w:rsidR="00A4589E">
        <w:instrText xml:space="preserve"> ADDIN ZOTERO_ITEM CSL_CITATION {"citationID":"4m5mlf3j","properties":{"formattedCitation":"(Burke et al., 2019)","plainCitation":"(Burke et al., 2019)","dontUpdate":true,"noteIndex":0},"citationItems":[{"id":969,"uris":["http://zotero.org/users/8530945/items/W9WCLVW8"],"itemData":{"id":969,"type":"chapter","abstract":"Hyper-heuristics comprise a set of approaches that aim to automate the development of computational search methodologies. This chapter overviews previous categorisations of hyper-heuristics and provides a unified classification and definition. We distinguish between two main hyper-heuristic categories: heuristic selection and heuristic generation. Some representative examples of each category are discussed in detail and recent research trends are highlighted.","container-title":"Handbook of Metaheuristics","event-place":"Cham","ISBN":"978-3-319-91086-4","note":"DOI: 10.1007/978-3-319-91086-4_14","page":"453–477","publisher":"Springer International Publishing","publisher-place":"Cham","title":"A Classification of Hyper-Heuristic Approaches: Revisited","URL":"https://doi.org/10.1007/978-3-319-91086-4_14","author":[{"family":"Burke","given":"Edmund K."},{"family":"Hyde","given":"Matthew R."},{"family":"Kendall","given":"Graham"},{"family":"Ochoa","given":"Gabriela"},{"family":"Özcan","given":"Ender"},{"family":"Woodward","given":"John R."}],"editor":[{"family":"Gendreau","given":"Michel"},{"family":"Potvin","given":"Jean-Yves"}],"issued":{"date-parts":[["2019"]]}}}],"schema":"https://github.com/citation-style-language/schema/raw/master/csl-citation.json"} </w:instrText>
      </w:r>
      <w:r w:rsidR="00A27949">
        <w:fldChar w:fldCharType="separate"/>
      </w:r>
      <w:r w:rsidR="00A27949" w:rsidRPr="00A27949">
        <w:rPr>
          <w:rFonts w:cs="Times New Roman"/>
        </w:rPr>
        <w:t xml:space="preserve">Burke et al. </w:t>
      </w:r>
      <w:r w:rsidR="00A27949">
        <w:rPr>
          <w:rFonts w:cs="Times New Roman"/>
        </w:rPr>
        <w:t>(</w:t>
      </w:r>
      <w:r w:rsidR="00A27949" w:rsidRPr="00A27949">
        <w:rPr>
          <w:rFonts w:cs="Times New Roman"/>
        </w:rPr>
        <w:t>2019)</w:t>
      </w:r>
      <w:r w:rsidR="00A27949">
        <w:fldChar w:fldCharType="end"/>
      </w:r>
      <w:r w:rsidRPr="00B775C6">
        <w:t>, sebagian besar metode metaheuristik harus mencapai keseimbangan antara diversifikasi, yaitu, menjelajahi berbagai kemungkinan solusi, dan intensifikasi, yaitu, memfokuskan pencarian pada wilayah tertentu dalam ruang solusi.</w:t>
      </w:r>
    </w:p>
    <w:p w14:paraId="3AD46DA0" w14:textId="77777777" w:rsidR="006D125C" w:rsidRPr="00FC63C7" w:rsidRDefault="00A27949" w:rsidP="00FC63C7">
      <w:pPr>
        <w:spacing w:after="240"/>
      </w:pPr>
      <w:r w:rsidRPr="00A27949">
        <w:t xml:space="preserve">Dalam penelitian ini, implementasi optimisasi algoritma metaheuristik dilakukan dengan memilih </w:t>
      </w:r>
      <w:r>
        <w:t xml:space="preserve">Genetic Algorithm </w:t>
      </w:r>
      <w:r w:rsidRPr="00A27949">
        <w:t xml:space="preserve">(GA) dan </w:t>
      </w:r>
      <w:r>
        <w:t>Grey Wolf Optimization</w:t>
      </w:r>
      <w:r w:rsidRPr="00A27949">
        <w:t xml:space="preserve"> (GWO). Pemilihan kedua algoritma ini didasarkan pada kesesuaian dan keunggulan yang dimiliki dalam proses optimisasi</w:t>
      </w:r>
      <w:r w:rsidR="00FC63C7">
        <w:t xml:space="preserve"> </w:t>
      </w:r>
      <w:r w:rsidR="00FC63C7">
        <w:fldChar w:fldCharType="begin"/>
      </w:r>
      <w:r w:rsidR="00FC63C7">
        <w:instrText xml:space="preserve"> ADDIN ZOTERO_ITEM CSL_CITATION {"citationID":"82IMTdXH","properties":{"formattedCitation":"(Mirjalili et al., 2014)","plainCitation":"(Mirjalili et al., 2014)","noteIndex":0},"citationItems":[{"id":972,"uris":["http://zotero.org/users/8530945/items/J8KAJAIR"],"itemData":{"id":972,"type":"article-journal","abstract":"This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rsidR="00FC63C7">
        <w:fldChar w:fldCharType="separate"/>
      </w:r>
      <w:r w:rsidR="00FC63C7" w:rsidRPr="00FC63C7">
        <w:rPr>
          <w:rFonts w:cs="Times New Roman"/>
        </w:rPr>
        <w:t>(Mirjalili et al., 2014)</w:t>
      </w:r>
      <w:r w:rsidR="00FC63C7">
        <w:fldChar w:fldCharType="end"/>
      </w:r>
      <w:r w:rsidRPr="00A27949">
        <w:t xml:space="preserve">. </w:t>
      </w:r>
      <w:r>
        <w:t xml:space="preserve">GA </w:t>
      </w:r>
      <w:r w:rsidRPr="00A27949">
        <w:t>dapat digunakan untuk memperoleh solusi optimal dengan memanipulasi dan menggabungkan individu-individu yang mewakili variabel-variabel terpilih terkait penyebab gas rumah kaca. Sementara itu, GWO memiliki kemampuan untuk mencari solusi yang lebih baik melalui simulasi gerakan serigala yang terinspirasi dari perilaku sosial serigala dalam kelompok. Kedua algoritma ini dapat memberikan kontribusi yang signifikan dalam menentukan variabel-variabel penyebab gas rumah kaca dalam penelitian ini.</w:t>
      </w:r>
    </w:p>
    <w:p w14:paraId="02AECCE0" w14:textId="3E29C312" w:rsidR="006D125C" w:rsidRDefault="006D125C" w:rsidP="006D125C">
      <w:pPr>
        <w:pStyle w:val="Style1"/>
        <w:numPr>
          <w:ilvl w:val="2"/>
          <w:numId w:val="9"/>
        </w:numPr>
        <w:rPr>
          <w:b/>
          <w:bCs/>
          <w:sz w:val="22"/>
          <w:szCs w:val="24"/>
        </w:rPr>
      </w:pPr>
      <w:bookmarkStart w:id="12" w:name="_Toc137478034"/>
      <w:r>
        <w:rPr>
          <w:b/>
          <w:bCs/>
          <w:sz w:val="22"/>
          <w:szCs w:val="24"/>
        </w:rPr>
        <w:t>Genetic Algorithm (GA)</w:t>
      </w:r>
      <w:bookmarkEnd w:id="12"/>
    </w:p>
    <w:p w14:paraId="5E62FFBE" w14:textId="26C5479B" w:rsidR="006D125C" w:rsidRDefault="00A4589E" w:rsidP="00DA3561">
      <w:pPr>
        <w:ind w:left="1418"/>
      </w:pPr>
      <w:r w:rsidRPr="00A4589E">
        <w:t>Genetic Algorithm (GA) adalah teknik optimasi yang kuat dan tidak bias yang dapat digunakan untuk menemukan solusi yang paling dioptimalkan untuk masalah yang diberikan berdasarkan warisan, mutasi, seleksi, dan teknik lainnya</w:t>
      </w:r>
      <w:r>
        <w:t xml:space="preserve"> </w:t>
      </w:r>
      <w:r>
        <w:fldChar w:fldCharType="begin"/>
      </w:r>
      <w:r>
        <w:instrText xml:space="preserve"> ADDIN ZOTERO_ITEM CSL_CITATION {"citationID":"ktFzfNPV","properties":{"formattedCitation":"(Tabassum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(Tabassum &amp; Mathew, 2014)</w:t>
      </w:r>
      <w:r>
        <w:fldChar w:fldCharType="end"/>
      </w:r>
      <w:r w:rsidRPr="00A4589E">
        <w:t>.  GA berasal dari proses evolusi organisme biologis dan merupakan jenis metaheuristik pencarian kecerdasan buatan</w:t>
      </w:r>
      <w:r>
        <w:t xml:space="preserve"> yang pernah dijelaskan </w:t>
      </w:r>
      <w:r w:rsidRPr="00A4589E">
        <w:t xml:space="preserve">di University of Michigan tahun 1960-an dan 1970-an oleh John Holland </w:t>
      </w:r>
      <w:r w:rsidR="006D0B02">
        <w:fldChar w:fldCharType="begin"/>
      </w:r>
      <w:r w:rsidR="006D0B02">
        <w:instrText xml:space="preserve"> ADDIN ZOTERO_ITEM CSL_CITATION {"citationID":"nV37pOEm","properties":{"formattedCitation":"(Davidor et al., 1994)","plainCitation":"(Davidor et al., 1994)","noteIndex":0},"citationItems":[{"id":975,"uris":["http://zotero.org/users/8530945/items/7W9GENVL"],"itemData":{"id":975,"type":"book","call-number":"QA76.58 .I535 1994","collection-number":"v. 866","collection-title":"Lecture notes in computer science","event-place":"Berlin ; New York","ISBN":"978-3-540-58484-1","note":"event-title: Conference on Parallel Problem Solving from Nature","number-of-pages":"642","publisher":"Springer-Verlag","publisher-place":"Berlin ; New York","source":"Library of Congress ISBN","title":"Parallel problem solving from nature-- PPSN III: International Conference on Evolutionary Computation, the Third Conference on Parallel Problem Solving from Nature, Jerusalem, Israel, October 9-14, 1994: proceedings","title-short":"Parallel problem solving from nature-- PPSN III","editor":[{"family":"Davidor","given":"Yuval"},{"family":"Schwefel","given":"Hans-Paul"},{"family":"Männer","given":"Reinhard"}],"issued":{"date-parts":[["1994"]]}}}],"schema":"https://github.com/citation-style-language/schema/raw/master/csl-citation.json"} </w:instrText>
      </w:r>
      <w:r w:rsidR="006D0B02">
        <w:fldChar w:fldCharType="separate"/>
      </w:r>
      <w:r w:rsidR="006D0B02" w:rsidRPr="006D0B02">
        <w:rPr>
          <w:rFonts w:cs="Times New Roman"/>
        </w:rPr>
        <w:t>(Davidor et al., 1994)</w:t>
      </w:r>
      <w:r w:rsidR="006D0B02">
        <w:fldChar w:fldCharType="end"/>
      </w:r>
      <w:r w:rsidRPr="00A4589E">
        <w:t>.</w:t>
      </w:r>
    </w:p>
    <w:p w14:paraId="48751B37" w14:textId="28E40937" w:rsidR="0056511B" w:rsidRDefault="006D0B02" w:rsidP="0056511B">
      <w:pPr>
        <w:ind w:left="1418"/>
      </w:pPr>
      <w:r>
        <w:t xml:space="preserve">Berdasarkan penelitian yang dilakukan oleh </w:t>
      </w:r>
      <w:r>
        <w:fldChar w:fldCharType="begin"/>
      </w:r>
      <w:r w:rsidR="0027289F">
        <w:instrText xml:space="preserve"> ADDIN ZOTERO_ITEM CSL_CITATION {"citationID":"5JllBYo9","properties":{"formattedCitation":"(Tabassum &amp; Mathew, 2014)","plainCitation":"(Tabassum &amp; Mathew, 2014)","dontUpdate":true,"noteIndex":0},"citationItems":[{"id":974,"uris":["http://zotero.org/users/8530945/items/VEFYDEXA"],"itemData":{"id":974,"type":"article-journal","abstract":"In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fldChar w:fldCharType="separate"/>
      </w:r>
      <w:r w:rsidRPr="00A4589E">
        <w:rPr>
          <w:rFonts w:cs="Times New Roman"/>
        </w:rPr>
        <w:t xml:space="preserve">Tabassum </w:t>
      </w:r>
      <w:r>
        <w:rPr>
          <w:rFonts w:cs="Times New Roman"/>
        </w:rPr>
        <w:t>dan</w:t>
      </w:r>
      <w:r w:rsidRPr="00A4589E">
        <w:rPr>
          <w:rFonts w:cs="Times New Roman"/>
        </w:rPr>
        <w:t xml:space="preserve"> Mathew </w:t>
      </w:r>
      <w:r>
        <w:rPr>
          <w:rFonts w:cs="Times New Roman"/>
        </w:rPr>
        <w:t>(</w:t>
      </w:r>
      <w:r w:rsidRPr="00A4589E">
        <w:rPr>
          <w:rFonts w:cs="Times New Roman"/>
        </w:rPr>
        <w:t>2014)</w:t>
      </w:r>
      <w:r>
        <w:fldChar w:fldCharType="end"/>
      </w:r>
      <w:r>
        <w:t xml:space="preserve">, GA memiliki kelebihan dan kekurangan diantaranya: </w:t>
      </w:r>
    </w:p>
    <w:p w14:paraId="6EF1B6C9" w14:textId="1C49DD84" w:rsidR="006D0B02" w:rsidRPr="0056511B" w:rsidRDefault="006D0B02" w:rsidP="0056511B">
      <w:pPr>
        <w:pStyle w:val="Caption"/>
        <w:keepNext/>
        <w:spacing w:before="240"/>
        <w:jc w:val="center"/>
        <w:rPr>
          <w:i w:val="0"/>
          <w:iCs w:val="0"/>
          <w:color w:val="auto"/>
        </w:rPr>
      </w:pPr>
      <w:bookmarkStart w:id="13" w:name="_Toc137484293"/>
      <w:r w:rsidRPr="0056511B">
        <w:rPr>
          <w:i w:val="0"/>
          <w:iCs w:val="0"/>
          <w:color w:val="auto"/>
          <w:sz w:val="20"/>
          <w:szCs w:val="20"/>
        </w:rPr>
        <w:t xml:space="preserve">Tabel </w:t>
      </w:r>
      <w:r w:rsidRPr="0056511B">
        <w:rPr>
          <w:i w:val="0"/>
          <w:iCs w:val="0"/>
          <w:color w:val="auto"/>
          <w:sz w:val="20"/>
          <w:szCs w:val="20"/>
        </w:rPr>
        <w:fldChar w:fldCharType="begin"/>
      </w:r>
      <w:r w:rsidRPr="0056511B">
        <w:rPr>
          <w:i w:val="0"/>
          <w:iCs w:val="0"/>
          <w:color w:val="auto"/>
          <w:sz w:val="20"/>
          <w:szCs w:val="20"/>
        </w:rPr>
        <w:instrText xml:space="preserve"> SEQ Tabel \* ARABIC </w:instrText>
      </w:r>
      <w:r w:rsidRPr="0056511B">
        <w:rPr>
          <w:i w:val="0"/>
          <w:iCs w:val="0"/>
          <w:color w:val="auto"/>
          <w:sz w:val="20"/>
          <w:szCs w:val="20"/>
        </w:rPr>
        <w:fldChar w:fldCharType="separate"/>
      </w:r>
      <w:r w:rsidR="008607C3">
        <w:rPr>
          <w:i w:val="0"/>
          <w:iCs w:val="0"/>
          <w:noProof/>
          <w:color w:val="auto"/>
          <w:sz w:val="20"/>
          <w:szCs w:val="20"/>
        </w:rPr>
        <w:t>1</w:t>
      </w:r>
      <w:r w:rsidRPr="0056511B">
        <w:rPr>
          <w:i w:val="0"/>
          <w:iCs w:val="0"/>
          <w:color w:val="auto"/>
          <w:sz w:val="20"/>
          <w:szCs w:val="20"/>
        </w:rPr>
        <w:fldChar w:fldCharType="end"/>
      </w:r>
      <w:r w:rsidRPr="0056511B">
        <w:rPr>
          <w:i w:val="0"/>
          <w:iCs w:val="0"/>
          <w:color w:val="auto"/>
          <w:sz w:val="20"/>
          <w:szCs w:val="20"/>
        </w:rPr>
        <w:t>. Kelebihan dan Kekurangan GA</w:t>
      </w:r>
      <w:r w:rsidR="0056511B" w:rsidRPr="0056511B">
        <w:rPr>
          <w:i w:val="0"/>
          <w:iCs w:val="0"/>
          <w:color w:val="auto"/>
          <w:sz w:val="22"/>
          <w:szCs w:val="22"/>
        </w:rPr>
        <w:t xml:space="preserve"> </w:t>
      </w:r>
      <w:r w:rsidR="0056511B" w:rsidRPr="0056511B">
        <w:rPr>
          <w:i w:val="0"/>
          <w:iCs w:val="0"/>
          <w:color w:val="auto"/>
          <w:sz w:val="20"/>
          <w:szCs w:val="20"/>
        </w:rPr>
        <w:fldChar w:fldCharType="begin"/>
      </w:r>
      <w:r w:rsidR="0027289F">
        <w:rPr>
          <w:i w:val="0"/>
          <w:iCs w:val="0"/>
          <w:color w:val="auto"/>
          <w:sz w:val="20"/>
          <w:szCs w:val="20"/>
        </w:rPr>
        <w:instrText xml:space="preserve"> ADDIN ZOTERO_ITEM CSL_CITATION {"citationID":"IMbvRYes","properties":{"formattedCitation":"(Tabassum &amp; Mathew, 2014)","plainCitation":"(Tabassum &amp; Mathew, 2014)","noteIndex":0},"citationItems":[{"id":974,"uris":["http://zotero.org/users/8530945/items/VEFYDEXA"],"itemData":{"id":974,"type":"article-journal","abstract":"In today’s world, an optimal and intelligent problem solving approaches are required in every field, regardless of simple or complex problems. Researches and developers are trying to make machines and software's more efficient and intelligent. This is where the Artificial Intelligence plays its role in developing efficient and optimal searching algorithm solutions. Genetic algorithm is one of most pervasive and advanced developed heuristic search technique in AI. Genetic algorithm (GA) is developed to find the most optimized solution for a given problem based on inheritance, mutation, selection and some other techniques. It was proved that genetic algorithms are the most powerful unbiased optimization techniques for sampling a large solution space. In this paper, we have used GA for the image optimization and Knapsack Problems, which are commonly found in a real world scenario. Furthermore, a research based on a tool that uses Genetic Algorithm, called the GA Playground is done to demonstrate the capability of solving the Knapsack Problem with the fitness function and a case study on how images can be reproduced using the optimal parameters. Lastly, a few methods such as the Hash Table and the Taguchi Method are suggested to improve the performance of the Genetic Algorithm.","container-title":"International Journal of Digital Information and Wireless Communications","DOI":"10.17781/P001091","ISSN":"2225-658X","issue":"1","journalAbbreviation":"IJDIWC","language":"en","page":"124-142","source":"DOI.org (Crossref)","title":"A GENETIC ALGORITHM ANALYSIS TOWARDS OPTIMIZATION SOLUTIONS","volume":"4","author":[{"family":"Tabassum","given":"Mujahid"},{"family":"Mathew","given":"Kuruvilla"}],"issued":{"date-parts":[["2014"]]}}}],"schema":"https://github.com/citation-style-language/schema/raw/master/csl-citation.json"} </w:instrText>
      </w:r>
      <w:r w:rsidR="0056511B" w:rsidRPr="0056511B">
        <w:rPr>
          <w:i w:val="0"/>
          <w:iCs w:val="0"/>
          <w:color w:val="auto"/>
          <w:sz w:val="20"/>
          <w:szCs w:val="20"/>
        </w:rPr>
        <w:fldChar w:fldCharType="separate"/>
      </w:r>
      <w:r w:rsidR="0056511B" w:rsidRPr="0056511B">
        <w:rPr>
          <w:rFonts w:cs="Times New Roman"/>
          <w:i w:val="0"/>
          <w:iCs w:val="0"/>
          <w:color w:val="auto"/>
          <w:sz w:val="20"/>
          <w:szCs w:val="20"/>
        </w:rPr>
        <w:t>(Tabassum &amp; Mathew, 2014)</w:t>
      </w:r>
      <w:bookmarkEnd w:id="13"/>
      <w:r w:rsidR="0056511B" w:rsidRPr="0056511B">
        <w:rPr>
          <w:i w:val="0"/>
          <w:iCs w:val="0"/>
          <w:color w:val="auto"/>
          <w:sz w:val="20"/>
          <w:szCs w:val="20"/>
        </w:rPr>
        <w:fldChar w:fldCharType="end"/>
      </w:r>
    </w:p>
    <w:tbl>
      <w:tblPr>
        <w:tblStyle w:val="TableGrid"/>
        <w:tblW w:w="0" w:type="auto"/>
        <w:tblInd w:w="1413" w:type="dxa"/>
        <w:tblLook w:val="04A0" w:firstRow="1" w:lastRow="0" w:firstColumn="1" w:lastColumn="0" w:noHBand="0" w:noVBand="1"/>
      </w:tblPr>
      <w:tblGrid>
        <w:gridCol w:w="3260"/>
        <w:gridCol w:w="3254"/>
      </w:tblGrid>
      <w:tr w:rsidR="006D0B02" w14:paraId="135E6771" w14:textId="77777777" w:rsidTr="006D0B02">
        <w:tc>
          <w:tcPr>
            <w:tcW w:w="3260" w:type="dxa"/>
          </w:tcPr>
          <w:p w14:paraId="390AFBE2" w14:textId="16F44B69" w:rsidR="006D0B02" w:rsidRDefault="006D0B02" w:rsidP="006D0B02">
            <w:pPr>
              <w:ind w:left="0" w:firstLine="0"/>
            </w:pPr>
            <w:r>
              <w:t>Kelebihan</w:t>
            </w:r>
          </w:p>
        </w:tc>
        <w:tc>
          <w:tcPr>
            <w:tcW w:w="3254" w:type="dxa"/>
          </w:tcPr>
          <w:p w14:paraId="756DE105" w14:textId="2B0B537B" w:rsidR="006D0B02" w:rsidRDefault="006D0B02" w:rsidP="006D0B02">
            <w:pPr>
              <w:ind w:left="0" w:firstLine="0"/>
            </w:pPr>
            <w:r>
              <w:t>Kekurangan</w:t>
            </w:r>
          </w:p>
        </w:tc>
      </w:tr>
      <w:tr w:rsidR="006D0B02" w14:paraId="083CC432" w14:textId="77777777" w:rsidTr="006D0B02">
        <w:tc>
          <w:tcPr>
            <w:tcW w:w="3260" w:type="dxa"/>
          </w:tcPr>
          <w:p w14:paraId="27B31FD0" w14:textId="13964744" w:rsidR="006D0B02" w:rsidRDefault="006D0B02" w:rsidP="006D0B02">
            <w:pPr>
              <w:ind w:left="0" w:firstLine="0"/>
            </w:pPr>
            <w:r w:rsidRPr="008C2885">
              <w:t>Genetic Algorithm dapat menyelesaikan berbagai masalah kompleks dengan parameter yang lebih banyak dan kompleks.</w:t>
            </w:r>
          </w:p>
        </w:tc>
        <w:tc>
          <w:tcPr>
            <w:tcW w:w="3254" w:type="dxa"/>
          </w:tcPr>
          <w:p w14:paraId="1DD82629" w14:textId="77777777" w:rsidR="006D0B02" w:rsidRDefault="006D0B02" w:rsidP="006D0B02">
            <w:pPr>
              <w:ind w:left="0" w:firstLine="0"/>
            </w:pPr>
            <w:r w:rsidRPr="008C2885">
              <w:t>Genetic Algorithm tidak selalu menghasilkan solusi optimum global terutama ketika solusi keseluruhan memiliki populasi yang beragam.</w:t>
            </w:r>
          </w:p>
        </w:tc>
      </w:tr>
      <w:tr w:rsidR="006D0B02" w14:paraId="16486429" w14:textId="77777777" w:rsidTr="006D0B02">
        <w:tc>
          <w:tcPr>
            <w:tcW w:w="3260" w:type="dxa"/>
          </w:tcPr>
          <w:p w14:paraId="1E3F68B7" w14:textId="25DE9B4A" w:rsidR="006D0B02" w:rsidRDefault="006D0B02" w:rsidP="006D0B02">
            <w:pPr>
              <w:ind w:left="0" w:firstLine="0"/>
            </w:pPr>
            <w:r w:rsidRPr="008C2885">
              <w:lastRenderedPageBreak/>
              <w:t>Genetic Algorithm dapat menghasilkan beberapa solusi yang paling sesuai.</w:t>
            </w:r>
          </w:p>
        </w:tc>
        <w:tc>
          <w:tcPr>
            <w:tcW w:w="3254" w:type="dxa"/>
          </w:tcPr>
          <w:p w14:paraId="01A0F0F4" w14:textId="67F82412" w:rsidR="006D0B02" w:rsidRDefault="006D0B02" w:rsidP="006D0B02">
            <w:pPr>
              <w:ind w:left="0" w:firstLine="0"/>
            </w:pPr>
            <w:r w:rsidRPr="008C2885">
              <w:t>Genetic Algorithm tergantung pada kecepatan komputer dan hanya dapat menghasilkan waktu respons yang cepat dalam aplikasi waktu nyata.</w:t>
            </w:r>
          </w:p>
        </w:tc>
      </w:tr>
      <w:tr w:rsidR="006D0B02" w14:paraId="4043712F" w14:textId="77777777" w:rsidTr="006D0B02">
        <w:tc>
          <w:tcPr>
            <w:tcW w:w="3260" w:type="dxa"/>
          </w:tcPr>
          <w:p w14:paraId="7237301D" w14:textId="358CBD9A" w:rsidR="006D0B02" w:rsidRDefault="006D0B02" w:rsidP="006D0B02">
            <w:pPr>
              <w:ind w:left="0" w:firstLine="0"/>
            </w:pPr>
            <w:r w:rsidRPr="008C2885">
              <w:t>Genetic Algorithm dapat digunakan dalam berbagai industri, seperti desain sirkuit, penjadwalan, dan masalah pengiriman.</w:t>
            </w:r>
          </w:p>
        </w:tc>
        <w:tc>
          <w:tcPr>
            <w:tcW w:w="3254" w:type="dxa"/>
          </w:tcPr>
          <w:p w14:paraId="4A3DCF38" w14:textId="73528878" w:rsidR="006D0B02" w:rsidRDefault="006D0B02" w:rsidP="006D0B02">
            <w:pPr>
              <w:ind w:left="0" w:firstLine="0"/>
            </w:pPr>
            <w:r w:rsidRPr="008C2885">
              <w:t>Hasil Genetic Algorithm mungkin sulit dipahami oleh pengguna non-profesional karena Genetic Algorithm tidak mensimulasikan instruksi tetapi menunjukkan kromosom yang dienkripsi sebagai nilai solusi.</w:t>
            </w:r>
          </w:p>
        </w:tc>
      </w:tr>
      <w:tr w:rsidR="006D0B02" w14:paraId="45A82998" w14:textId="77777777" w:rsidTr="006D0B02">
        <w:tc>
          <w:tcPr>
            <w:tcW w:w="3260" w:type="dxa"/>
          </w:tcPr>
          <w:p w14:paraId="7659E9BE" w14:textId="404A6765" w:rsidR="006D0B02" w:rsidRDefault="006D0B02" w:rsidP="006D0B02">
            <w:pPr>
              <w:ind w:left="0" w:firstLine="0"/>
            </w:pPr>
            <w:r w:rsidRPr="008C2885">
              <w:t>Genetic Algorithm tidak terpengaruh oleh parameter awal yang buruk dan akan membuang parameter buruk tersebut.</w:t>
            </w:r>
          </w:p>
        </w:tc>
        <w:tc>
          <w:tcPr>
            <w:tcW w:w="3254" w:type="dxa"/>
          </w:tcPr>
          <w:p w14:paraId="72691DC6" w14:textId="016D54A7" w:rsidR="006D0B02" w:rsidRDefault="006D0B02" w:rsidP="006D0B02">
            <w:pPr>
              <w:ind w:left="0" w:firstLine="0"/>
            </w:pPr>
            <w:r w:rsidRPr="008C2885">
              <w:t>Genetic Algorithm memberikan hasil yang berbeda setiap kali dijalankan, yang hanya memungkinkan situasi yang mentolerir hasil percobaan dan kegagalan.</w:t>
            </w:r>
          </w:p>
        </w:tc>
      </w:tr>
      <w:tr w:rsidR="006D0B02" w14:paraId="715CFFED" w14:textId="77777777" w:rsidTr="006D0B02">
        <w:tc>
          <w:tcPr>
            <w:tcW w:w="3260" w:type="dxa"/>
          </w:tcPr>
          <w:p w14:paraId="5F507F03" w14:textId="5A553EAB" w:rsidR="006D0B02" w:rsidRDefault="006D0B02" w:rsidP="006D0B02">
            <w:pPr>
              <w:ind w:left="0" w:firstLine="0"/>
            </w:pPr>
            <w:r w:rsidRPr="008C2885">
              <w:t>Genetic Algorithm dapat digunakan untuk menyelesaikan masalah dengan fungsi objektif.</w:t>
            </w:r>
          </w:p>
        </w:tc>
        <w:tc>
          <w:tcPr>
            <w:tcW w:w="3254" w:type="dxa"/>
          </w:tcPr>
          <w:p w14:paraId="2E258B47" w14:textId="13520236" w:rsidR="006D0B02" w:rsidRDefault="006D0B02" w:rsidP="006D0B02">
            <w:pPr>
              <w:ind w:left="0" w:firstLine="0"/>
            </w:pPr>
            <w:r w:rsidRPr="008C2885">
              <w:t>Genetic Algorithm kompleks dan sulit untuk diterapkan pada masalah atau dipahami sepenuhnya.</w:t>
            </w:r>
          </w:p>
        </w:tc>
      </w:tr>
    </w:tbl>
    <w:p w14:paraId="07E573AF" w14:textId="77777777" w:rsidR="006D0B02" w:rsidRDefault="006D0B02" w:rsidP="006D0B02"/>
    <w:p w14:paraId="30C949E5" w14:textId="79FB0F71" w:rsidR="0056511B" w:rsidRPr="00A4589E" w:rsidRDefault="0056511B" w:rsidP="0056511B">
      <w:pPr>
        <w:spacing w:after="240"/>
        <w:ind w:left="1418"/>
      </w:pPr>
      <w:r>
        <w:t xml:space="preserve">Berdasarkan studi literatur di atas, </w:t>
      </w:r>
      <w:r w:rsidRPr="0056511B">
        <w:t xml:space="preserve">GA terinspirasi oleh prinsip evolusi dalam alam. GA bekerja dengan menerapkan konsep seleksi, rekombinasi, dan mutasi pada populasi solusi. GA memiliki kemampuan untuk mengeksplorasi ruang pencarian secara luas dan mencapai solusi optimal. </w:t>
      </w:r>
      <w:r>
        <w:t xml:space="preserve">Dengan menimbang kelebihan dan kekurangan serta </w:t>
      </w:r>
      <w:r w:rsidRPr="0056511B">
        <w:t xml:space="preserve">konteks penentuan variabel yang berpengaruh </w:t>
      </w:r>
      <w:r>
        <w:t xml:space="preserve">seperti </w:t>
      </w:r>
      <w:r w:rsidRPr="0056511B">
        <w:t xml:space="preserve">pada </w:t>
      </w:r>
      <w:r>
        <w:t xml:space="preserve">dalam kasus </w:t>
      </w:r>
      <w:r w:rsidRPr="0056511B">
        <w:t xml:space="preserve">gas rumah kaca, GA dapat membantu dalam menemukan kombinasi optimal dari variabel </w:t>
      </w:r>
      <w:r>
        <w:t>pada penelitian ini</w:t>
      </w:r>
      <w:r w:rsidRPr="0056511B">
        <w:t>.</w:t>
      </w:r>
    </w:p>
    <w:p w14:paraId="37DB979F" w14:textId="60BFFEE9" w:rsidR="006D125C" w:rsidRDefault="006D125C" w:rsidP="006D125C">
      <w:pPr>
        <w:pStyle w:val="Style1"/>
        <w:numPr>
          <w:ilvl w:val="2"/>
          <w:numId w:val="9"/>
        </w:numPr>
        <w:rPr>
          <w:b/>
          <w:bCs/>
          <w:sz w:val="22"/>
          <w:szCs w:val="24"/>
        </w:rPr>
      </w:pPr>
      <w:bookmarkStart w:id="14" w:name="_Toc137478035"/>
      <w:r>
        <w:rPr>
          <w:b/>
          <w:bCs/>
          <w:sz w:val="22"/>
          <w:szCs w:val="24"/>
        </w:rPr>
        <w:t>Grey Wolf Optimization (GWO)</w:t>
      </w:r>
      <w:bookmarkEnd w:id="14"/>
    </w:p>
    <w:p w14:paraId="10947463" w14:textId="750E0C51" w:rsidR="00DA3561" w:rsidRDefault="0027289F" w:rsidP="0027289F">
      <w:pPr>
        <w:ind w:left="1418"/>
      </w:pPr>
      <w:r w:rsidRPr="0027289F">
        <w:t xml:space="preserve">GWO </w:t>
      </w:r>
      <w:r>
        <w:t xml:space="preserve">merupakan </w:t>
      </w:r>
      <w:r w:rsidRPr="0027289F">
        <w:t xml:space="preserve">prosedur metaheuristik yang dikembangkan oleh </w:t>
      </w:r>
      <w:r>
        <w:t xml:space="preserve"> </w:t>
      </w:r>
      <w:r>
        <w:fldChar w:fldCharType="begin"/>
      </w:r>
      <w:r w:rsidR="00FE671C">
        <w:instrText xml:space="preserve"> ADDIN ZOTERO_ITEM CSL_CITATION {"citationID":"dm5jbVHi","properties":{"formattedCitation":"(Mirjalili et al., 2014)","plainCitation":"(Mirjalili et al., 2014)","dontUpdate":true,"noteIndex":0},"citationItems":[{"id":972,"uris":["http://zotero.org/users/8530945/items/J8KAJAIR"],"itemData":{"id":972,"type":"article-journal","abstract":"This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fldChar w:fldCharType="separate"/>
      </w:r>
      <w:r w:rsidRPr="0027289F">
        <w:rPr>
          <w:rFonts w:cs="Times New Roman"/>
        </w:rPr>
        <w:t xml:space="preserve">Mirjalili et al. </w:t>
      </w:r>
      <w:r>
        <w:rPr>
          <w:rFonts w:cs="Times New Roman"/>
        </w:rPr>
        <w:t>(</w:t>
      </w:r>
      <w:r w:rsidRPr="0027289F">
        <w:rPr>
          <w:rFonts w:cs="Times New Roman"/>
        </w:rPr>
        <w:t>2014)</w:t>
      </w:r>
      <w:r>
        <w:fldChar w:fldCharType="end"/>
      </w:r>
      <w:r>
        <w:t xml:space="preserve"> yang </w:t>
      </w:r>
      <w:r w:rsidRPr="0027289F">
        <w:t xml:space="preserve">terinspirasi oleh hierarki sosial dalam kelompok </w:t>
      </w:r>
      <w:r w:rsidRPr="0027289F">
        <w:lastRenderedPageBreak/>
        <w:t xml:space="preserve">serigala abu-abu. Algoritma ini menggunakan empat jenis serigala yang berbeda </w:t>
      </w:r>
      <w:r>
        <w:t xml:space="preserve">yaitu </w:t>
      </w:r>
      <w:r w:rsidRPr="0027289F">
        <w:t>alpha</w:t>
      </w:r>
      <w:r>
        <w:t xml:space="preserve"> (</w:t>
      </w:r>
      <m:oMath>
        <m:r>
          <w:rPr>
            <w:rFonts w:ascii="Cambria Math" w:hAnsi="Cambria Math"/>
          </w:rPr>
          <m:t>α</m:t>
        </m:r>
      </m:oMath>
      <w:r>
        <w:t>)</w:t>
      </w:r>
      <w:r w:rsidRPr="0027289F">
        <w:t>, beta</w:t>
      </w:r>
      <w:r>
        <w:t xml:space="preserve"> (</w:t>
      </w:r>
      <m:oMath>
        <m:r>
          <w:rPr>
            <w:rFonts w:ascii="Cambria Math" w:hAnsi="Cambria Math"/>
          </w:rPr>
          <m:t>β</m:t>
        </m:r>
      </m:oMath>
      <w:r>
        <w:t>)</w:t>
      </w:r>
      <w:r w:rsidRPr="0027289F">
        <w:t xml:space="preserve">, </w:t>
      </w:r>
      <w:r>
        <w:t>delta (</w:t>
      </w:r>
      <m:oMath>
        <m:r>
          <w:rPr>
            <w:rFonts w:ascii="Cambria Math" w:hAnsi="Cambria Math"/>
          </w:rPr>
          <m:t>δ</m:t>
        </m:r>
      </m:oMath>
      <w:r>
        <w:t>)</w:t>
      </w:r>
      <w:r w:rsidRPr="0027289F">
        <w:t xml:space="preserve">, dan </w:t>
      </w:r>
      <w:r>
        <w:t>omega (</w:t>
      </w:r>
      <m:oMath>
        <m:r>
          <w:rPr>
            <w:rFonts w:ascii="Cambria Math" w:hAnsi="Cambria Math"/>
          </w:rPr>
          <m:t>ω</m:t>
        </m:r>
      </m:oMath>
      <w:r w:rsidRPr="0027289F">
        <w:t>) untuk menjelajahi ruang pencarian dan mencari solusi yang optimal.</w:t>
      </w:r>
    </w:p>
    <w:p w14:paraId="675FE6FA" w14:textId="20750792" w:rsidR="0027289F" w:rsidRDefault="0027289F" w:rsidP="000254B3">
      <w:pPr>
        <w:ind w:left="1418"/>
        <w:rPr>
          <w:rFonts w:eastAsiaTheme="minorEastAsia"/>
        </w:rPr>
      </w:pPr>
      <w:r w:rsidRPr="0027289F">
        <w:rPr>
          <w:rFonts w:eastAsiaTheme="minorEastAsia"/>
        </w:rPr>
        <w:t xml:space="preserve">Algoritma GWO memiliki karakteristik konvergensi yang cepat, presisi yang tinggi, dan implementasi yang sederhana (Jiang et al., 2018). </w:t>
      </w:r>
      <w:r w:rsidR="000254B3">
        <w:rPr>
          <w:rFonts w:eastAsiaTheme="minorEastAsia"/>
        </w:rPr>
        <w:t xml:space="preserve">Berdasarkan kajian studi literatur yang dilakukan oleh </w:t>
      </w:r>
      <w:r w:rsidR="000254B3">
        <w:rPr>
          <w:rFonts w:eastAsiaTheme="minorEastAsia"/>
        </w:rPr>
        <w:fldChar w:fldCharType="begin"/>
      </w:r>
      <w:r w:rsidR="00FE671C">
        <w:rPr>
          <w:rFonts w:eastAsiaTheme="minorEastAsia"/>
        </w:rPr>
        <w:instrText xml:space="preserve"> ADDIN ZOTERO_ITEM CSL_CITATION {"citationID":"wsGoSDif","properties":{"formattedCitation":"(Hussain &amp; Hussain, 2023)","plainCitation":"(Hussain &amp; Hussain, 2023)","dontUpdate":true,"noteIndex":0},"citationItems":[{"id":979,"uris":["http://zotero.org/users/8530945/items/7V3UY7LD"],"itemData":{"id":979,"type":"article-journal","abstract":"Traditionally, project scheduling and environmental impact assessment are carried out separately which is ill-suited for modern organizations as creating a project plan that optimizes for environmental goals can have an adverse effect on project time and resource utilization efficiency. This study aims to address this issue by considering project time, greenhouse gas emissions, and resource-leveling objectives simultaneously. Multi-objective Grey Wolf Optimization algorithm has been modified by incorporating genetic operators and a local search heuristic and its performance was compared with the elitist non-dominated sorting genetic algorithm II on six assessment metrics. The computational experiments exhibited that the modified multi-objective Grey Wolf Optimization algorithm outdid the non-dominated sorting genetic algorithm on five out of six assessment metrics. Two case studies have been used to demonstrate the applicability and validity of the presented model. In the obtained Pareto front solutions for the real-life case study, the range of time, greenhouse gas emissions, and resource deviation have been 594–835 (days), 19,870,953.1-20,938,469.6 (kgCO2-e) and 67,204.93-141,915.55 (unitless) respectively. The examination of tradeoffs between objectives showed that greenhouse gas emissions can be decreased if the makespan and resource deviation are allowed a slight increase at various decision points. The presented model can help practitioners and researchers make practical tradeoffs between the conflicting goals of duration, greenhouse gas emissions, and resource optimization.","container-title":"Sustainable Production and Consumption","DOI":"https://doi.org/10.1016/j.spc.2023.05.019","ISSN":"2352-5509","page":"269-284","title":"Modeling and multi-objective optimization of time, greenhouse gas emissions, and resources for sustainable construction projects","volume":"39","author":[{"family":"Hussain","given":"Altaf"},{"family":"Hussain","given":"Iftikhar"}],"issued":{"date-parts":[["2023"]]}}}],"schema":"https://github.com/citation-style-language/schema/raw/master/csl-citation.json"} </w:instrText>
      </w:r>
      <w:r w:rsidR="000254B3">
        <w:rPr>
          <w:rFonts w:eastAsiaTheme="minorEastAsia"/>
        </w:rPr>
        <w:fldChar w:fldCharType="separate"/>
      </w:r>
      <w:r w:rsidR="000254B3" w:rsidRPr="000254B3">
        <w:rPr>
          <w:rFonts w:cs="Times New Roman"/>
        </w:rPr>
        <w:t xml:space="preserve">Hussain </w:t>
      </w:r>
      <w:r w:rsidR="000254B3">
        <w:rPr>
          <w:rFonts w:cs="Times New Roman"/>
        </w:rPr>
        <w:t>dan</w:t>
      </w:r>
      <w:r w:rsidR="000254B3" w:rsidRPr="000254B3">
        <w:rPr>
          <w:rFonts w:cs="Times New Roman"/>
        </w:rPr>
        <w:t xml:space="preserve"> Hussain </w:t>
      </w:r>
      <w:r w:rsidR="000254B3">
        <w:rPr>
          <w:rFonts w:cs="Times New Roman"/>
        </w:rPr>
        <w:t>(</w:t>
      </w:r>
      <w:r w:rsidR="000254B3" w:rsidRPr="000254B3">
        <w:rPr>
          <w:rFonts w:cs="Times New Roman"/>
        </w:rPr>
        <w:t>2023)</w:t>
      </w:r>
      <w:r w:rsidR="000254B3">
        <w:rPr>
          <w:rFonts w:eastAsiaTheme="minorEastAsia"/>
        </w:rPr>
        <w:fldChar w:fldCharType="end"/>
      </w:r>
      <w:r w:rsidR="000254B3">
        <w:rPr>
          <w:rFonts w:eastAsiaTheme="minorEastAsia"/>
        </w:rPr>
        <w:t>, b</w:t>
      </w:r>
      <w:r w:rsidRPr="0027289F">
        <w:rPr>
          <w:rFonts w:eastAsiaTheme="minorEastAsia"/>
        </w:rPr>
        <w:t xml:space="preserve">erbagai masalah optimisasi </w:t>
      </w:r>
      <w:r w:rsidR="000254B3">
        <w:rPr>
          <w:rFonts w:eastAsiaTheme="minorEastAsia"/>
        </w:rPr>
        <w:t xml:space="preserve">yang </w:t>
      </w:r>
      <w:r w:rsidRPr="0027289F">
        <w:rPr>
          <w:rFonts w:eastAsiaTheme="minorEastAsia"/>
        </w:rPr>
        <w:t xml:space="preserve">telah diatasi menggunakan variasi algoritma GWO </w:t>
      </w:r>
      <w:r w:rsidR="000254B3">
        <w:rPr>
          <w:rFonts w:eastAsiaTheme="minorEastAsia"/>
        </w:rPr>
        <w:t xml:space="preserve">diantaranya </w:t>
      </w:r>
      <w:r w:rsidRPr="0027289F">
        <w:rPr>
          <w:rFonts w:eastAsiaTheme="minorEastAsia"/>
        </w:rPr>
        <w:t xml:space="preserve">seleksi fitur </w:t>
      </w:r>
      <w:r w:rsidR="000254B3">
        <w:rPr>
          <w:rFonts w:eastAsiaTheme="minorEastAsia"/>
        </w:rPr>
        <w:fldChar w:fldCharType="begin"/>
      </w:r>
      <w:r w:rsidR="000254B3">
        <w:rPr>
          <w:rFonts w:eastAsiaTheme="minorEastAsia"/>
        </w:rPr>
        <w:instrText xml:space="preserve"> ADDIN ZOTERO_ITEM CSL_CITATION {"citationID":"9fG9elSw","properties":{"formattedCitation":"(Emary et al., 2016)","plainCitation":"(Emary et al., 2016)","noteIndex":0},"citationItems":[{"id":977,"uris":["http://zotero.org/users/8530945/items/39PYM7RT"],"itemData":{"id":977,"type":"article-journal","container-title":"Neurocomputing","ISSN":"0925-2312","journalAbbreviation":"Neurocomputing","note":"publisher: Elsevier","page":"371-381","title":"Binary grey wolf optimization approaches for feature selection","volume":"172","author":[{"family":"Emary","given":"Eid"},{"family":"Zawbaa","given":"Hossam M"},{"family":"Hassanien","given":"Aboul Ella"}],"issued":{"date-parts":[["2016"]]}}}],"schema":"https://github.com/citation-style-language/schema/raw/master/csl-citation.json"} </w:instrText>
      </w:r>
      <w:r w:rsidR="000254B3">
        <w:rPr>
          <w:rFonts w:eastAsiaTheme="minorEastAsia"/>
        </w:rPr>
        <w:fldChar w:fldCharType="separate"/>
      </w:r>
      <w:r w:rsidR="000254B3" w:rsidRPr="000254B3">
        <w:rPr>
          <w:rFonts w:cs="Times New Roman"/>
        </w:rPr>
        <w:t>(Emary et al., 2016)</w:t>
      </w:r>
      <w:r w:rsidR="000254B3">
        <w:rPr>
          <w:rFonts w:eastAsiaTheme="minorEastAsia"/>
        </w:rPr>
        <w:fldChar w:fldCharType="end"/>
      </w:r>
      <w:r w:rsidRPr="0027289F">
        <w:rPr>
          <w:rFonts w:eastAsiaTheme="minorEastAsia"/>
        </w:rPr>
        <w:t xml:space="preserve">, pelacakan titik daya maksimum </w:t>
      </w:r>
      <w:r w:rsidR="000254B3">
        <w:rPr>
          <w:rFonts w:eastAsiaTheme="minorEastAsia"/>
        </w:rPr>
        <w:fldChar w:fldCharType="begin"/>
      </w:r>
      <w:r w:rsidR="000254B3">
        <w:rPr>
          <w:rFonts w:eastAsiaTheme="minorEastAsia"/>
        </w:rPr>
        <w:instrText xml:space="preserve"> ADDIN ZOTERO_ITEM CSL_CITATION {"citationID":"8WnGb8xz","properties":{"formattedCitation":"(Mohanty et al., 2016)","plainCitation":"(Mohanty et al., 2016)","noteIndex":0},"citationItems":[{"id":978,"uris":["http://zotero.org/users/8530945/items/CTGNU6D2"],"itemData":{"id":978,"type":"article-journal","container-title":"IEEE Transactions on Energy Conversion","ISSN":"0885-8969","issue":"1","journalAbbreviation":"IEEE Transactions on Energy Conversion","note":"publisher: IEEE","page":"340-347","title":"A grey wolf-assisted perturb &amp; observe MPPT algorithm for a PV system","volume":"32","author":[{"family":"Mohanty","given":"Satyajit"},{"family":"Subudhi","given":"Bidyadhar"},{"family":"Ray","given":"Pravat Kumar"}],"issued":{"date-parts":[["2016"]]}}}],"schema":"https://github.com/citation-style-language/schema/raw/master/csl-citation.json"} </w:instrText>
      </w:r>
      <w:r w:rsidR="000254B3">
        <w:rPr>
          <w:rFonts w:eastAsiaTheme="minorEastAsia"/>
        </w:rPr>
        <w:fldChar w:fldCharType="separate"/>
      </w:r>
      <w:r w:rsidR="000254B3" w:rsidRPr="000254B3">
        <w:rPr>
          <w:rFonts w:cs="Times New Roman"/>
        </w:rPr>
        <w:t>(Mohanty et al., 2016)</w:t>
      </w:r>
      <w:r w:rsidR="000254B3">
        <w:rPr>
          <w:rFonts w:eastAsiaTheme="minorEastAsia"/>
        </w:rPr>
        <w:fldChar w:fldCharType="end"/>
      </w:r>
      <w:r w:rsidRPr="0027289F">
        <w:rPr>
          <w:rFonts w:eastAsiaTheme="minorEastAsia"/>
        </w:rPr>
        <w:t xml:space="preserve">, perencanaan jalur UAV </w:t>
      </w:r>
      <w:r w:rsidR="000254B3">
        <w:rPr>
          <w:rFonts w:eastAsiaTheme="minorEastAsia"/>
        </w:rPr>
        <w:fldChar w:fldCharType="begin"/>
      </w:r>
      <w:r w:rsidR="000254B3">
        <w:rPr>
          <w:rFonts w:eastAsiaTheme="minorEastAsia"/>
        </w:rPr>
        <w:instrText xml:space="preserve"> ADDIN ZOTERO_ITEM CSL_CITATION {"citationID":"yNufmku3","properties":{"formattedCitation":"(Yao et al., 2016)","plainCitation":"(Yao et al., 2016)","noteIndex":0},"citationItems":[{"id":980,"uris":["http://zotero.org/users/8530945/items/REHQPA6M"],"itemData":{"id":980,"type":"article-journal","container-title":"Aerospace Science and Technology","ISSN":"1270-9638","journalAbbreviation":"Aerospace Science and Technology","note":"publisher: Elsevier","page":"131-143","title":"Multi-UAVs tracking target in urban environment by model predictive control and Improved Grey Wolf Optimizer","volume":"55","author":[{"family":"Yao","given":"Peng"},{"family":"Wang","given":"Honglun"},{"family":"Ji","given":"Hongxia"}],"issued":{"date-parts":[["2016"]]}}}],"schema":"https://github.com/citation-style-language/schema/raw/master/csl-citation.json"} </w:instrText>
      </w:r>
      <w:r w:rsidR="000254B3">
        <w:rPr>
          <w:rFonts w:eastAsiaTheme="minorEastAsia"/>
        </w:rPr>
        <w:fldChar w:fldCharType="separate"/>
      </w:r>
      <w:r w:rsidR="000254B3" w:rsidRPr="000254B3">
        <w:rPr>
          <w:rFonts w:cs="Times New Roman"/>
        </w:rPr>
        <w:t>(Yao et al., 2016)</w:t>
      </w:r>
      <w:r w:rsidR="000254B3">
        <w:rPr>
          <w:rFonts w:eastAsiaTheme="minorEastAsia"/>
        </w:rPr>
        <w:fldChar w:fldCharType="end"/>
      </w:r>
      <w:r w:rsidRPr="0027289F">
        <w:rPr>
          <w:rFonts w:eastAsiaTheme="minorEastAsia"/>
        </w:rPr>
        <w:t xml:space="preserve">, penjadwalan daya </w:t>
      </w:r>
      <w:r w:rsidR="000254B3">
        <w:rPr>
          <w:rFonts w:eastAsiaTheme="minorEastAsia"/>
        </w:rPr>
        <w:fldChar w:fldCharType="begin"/>
      </w:r>
      <w:r w:rsidR="000254B3">
        <w:rPr>
          <w:rFonts w:eastAsiaTheme="minorEastAsia"/>
        </w:rPr>
        <w:instrText xml:space="preserve"> ADDIN ZOTERO_ITEM CSL_CITATION {"citationID":"iWXiy1HK","properties":{"formattedCitation":"(Naz et al., 2018)","plainCitation":"(Naz et al., 2018)","noteIndex":0},"citationItems":[{"id":981,"uris":["http://zotero.org/users/8530945/items/9WEC45QQ"],"itemData":{"id":981,"type":"paper-conference","event-title":"2018 IEEE 32nd International Conference on Advanced Information Networking and Applications (AINA)","ISBN":"1-5386-2195-9","page":"636-643","publisher":"IEEE","title":"Efficient Power Scheduling in Smart Homes Using Meta Heuristic Hybrid Grey Wolf Differential Evolution Optimization Technique","author":[{"family":"Naz","given":"Muqaaddas"},{"family":"Javaid","given":"Nadeem"},{"family":"Latif","given":"Urva"},{"family":"Qureshi","given":"Talha Naeem"},{"family":"Naz","given":"Aqdas"},{"family":"Khan","given":"Zahoor Ali"}],"issued":{"date-parts":[["2018"]]}}}],"schema":"https://github.com/citation-style-language/schema/raw/master/csl-citation.json"} </w:instrText>
      </w:r>
      <w:r w:rsidR="000254B3">
        <w:rPr>
          <w:rFonts w:eastAsiaTheme="minorEastAsia"/>
        </w:rPr>
        <w:fldChar w:fldCharType="separate"/>
      </w:r>
      <w:r w:rsidR="000254B3" w:rsidRPr="000254B3">
        <w:rPr>
          <w:rFonts w:cs="Times New Roman"/>
        </w:rPr>
        <w:t>(Naz et al., 2018)</w:t>
      </w:r>
      <w:r w:rsidR="000254B3">
        <w:rPr>
          <w:rFonts w:eastAsiaTheme="minorEastAsia"/>
        </w:rPr>
        <w:fldChar w:fldCharType="end"/>
      </w:r>
      <w:r w:rsidRPr="0027289F">
        <w:rPr>
          <w:rFonts w:eastAsiaTheme="minorEastAsia"/>
        </w:rPr>
        <w:t xml:space="preserve">, dan penjadwalan pekerjaan-mesin </w:t>
      </w:r>
      <w:r w:rsidR="000254B3">
        <w:rPr>
          <w:rFonts w:eastAsiaTheme="minorEastAsia"/>
        </w:rPr>
        <w:fldChar w:fldCharType="begin"/>
      </w:r>
      <w:r w:rsidR="000254B3">
        <w:rPr>
          <w:rFonts w:eastAsiaTheme="minorEastAsia"/>
        </w:rPr>
        <w:instrText xml:space="preserve"> ADDIN ZOTERO_ITEM CSL_CITATION {"citationID":"0C1ZMUxS","properties":{"formattedCitation":"(Jiang et al., 2018)","plainCitation":"(Jiang et al., 2018)","noteIndex":0},"citationItems":[{"id":982,"uris":["http://zotero.org/users/8530945/items/7VWQCM4D"],"itemData":{"id":982,"type":"article-journal","container-title":"Mathematical Problems in Engineering","ISSN":"1024-123X","journalAbbreviation":"Mathematical Problems in Engineering","note":"publisher: Hindawi","title":"Energy-efficient scheduling for a job shop using grey wolf optimization algorithm with double-searching mode","volume":"2018","author":[{"family":"Jiang","given":"Tianhua"},{"family":"Zhang","given":"Chao"},{"family":"Zhu","given":"Huiqi"},{"family":"Deng","given":"Guanlong"}],"issued":{"date-parts":[["2018"]]}}}],"schema":"https://github.com/citation-style-language/schema/raw/master/csl-citation.json"} </w:instrText>
      </w:r>
      <w:r w:rsidR="000254B3">
        <w:rPr>
          <w:rFonts w:eastAsiaTheme="minorEastAsia"/>
        </w:rPr>
        <w:fldChar w:fldCharType="separate"/>
      </w:r>
      <w:r w:rsidR="000254B3" w:rsidRPr="000254B3">
        <w:rPr>
          <w:rFonts w:cs="Times New Roman"/>
        </w:rPr>
        <w:t>(Jiang et al., 2018)</w:t>
      </w:r>
      <w:r w:rsidR="000254B3">
        <w:rPr>
          <w:rFonts w:eastAsiaTheme="minorEastAsia"/>
        </w:rPr>
        <w:fldChar w:fldCharType="end"/>
      </w:r>
      <w:r w:rsidRPr="0027289F">
        <w:rPr>
          <w:rFonts w:eastAsiaTheme="minorEastAsia"/>
        </w:rPr>
        <w:t>.</w:t>
      </w:r>
    </w:p>
    <w:p w14:paraId="7C587C0F" w14:textId="7C3055C8" w:rsidR="00DA3561" w:rsidRPr="00CA52D9" w:rsidRDefault="000254B3" w:rsidP="005E3146">
      <w:pPr>
        <w:spacing w:after="240"/>
        <w:ind w:left="1418"/>
        <w:rPr>
          <w:i/>
          <w:iCs/>
        </w:rPr>
      </w:pPr>
      <w:r w:rsidRPr="000254B3">
        <w:rPr>
          <w:rFonts w:eastAsiaTheme="minorEastAsia"/>
        </w:rPr>
        <w:t>GWO dapat memberikan hasil yang sangat kompetitif dibandingkan dengan meta-heuristik lainnya yang terkenal seperti GA, ACO, dan PSO. Selain itu, GWO juga terbukti dapat diaplikasikan pada masalah desain teknik yang sulit dengan ruang pencarian yang tidak diketahui</w:t>
      </w:r>
      <w:r>
        <w:rPr>
          <w:rFonts w:eastAsiaTheme="minorEastAsia"/>
        </w:rPr>
        <w:t xml:space="preserve"> </w:t>
      </w:r>
      <w:r>
        <w:rPr>
          <w:rFonts w:eastAsiaTheme="minorEastAsia"/>
        </w:rPr>
        <w:fldChar w:fldCharType="begin"/>
      </w:r>
      <w:r>
        <w:rPr>
          <w:rFonts w:eastAsiaTheme="minorEastAsia"/>
        </w:rPr>
        <w:instrText xml:space="preserve"> ADDIN ZOTERO_ITEM CSL_CITATION {"citationID":"pdeunYXD","properties":{"formattedCitation":"(Mirjalili et al., 2014)","plainCitation":"(Mirjalili et al., 2014)","noteIndex":0},"citationItems":[{"id":972,"uris":["http://zotero.org/users/8530945/items/J8KAJAIR"],"itemData":{"id":972,"type":"article-journal","abstract":"This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veriﬁed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ﬁeld of optical engineering. The results of the classical engineering design problems and real application prove that the proposed algorithm is applicable to challenging problems with unknown search spaces.","container-title":"Advances in Engineering Software","DOI":"10.1016/j.advengsoft.2013.12.007","ISSN":"09659978","journalAbbreviation":"Advances in Engineering Software","language":"en","page":"46-61","source":"DOI.org (Crossref)","title":"Grey Wolf Optimizer","volume":"69","author":[{"family":"Mirjalili","given":"Seyedali"},{"family":"Mirjalili","given":"Seyed Mohammad"},{"family":"Lewis","given":"Andrew"}],"issued":{"date-parts":[["2014",3]]}}}],"schema":"https://github.com/citation-style-language/schema/raw/master/csl-citation.json"} </w:instrText>
      </w:r>
      <w:r>
        <w:rPr>
          <w:rFonts w:eastAsiaTheme="minorEastAsia"/>
        </w:rPr>
        <w:fldChar w:fldCharType="separate"/>
      </w:r>
      <w:r w:rsidRPr="000254B3">
        <w:rPr>
          <w:rFonts w:cs="Times New Roman"/>
        </w:rPr>
        <w:t>(Mirjalili et al., 2014)</w:t>
      </w:r>
      <w:r>
        <w:rPr>
          <w:rFonts w:eastAsiaTheme="minorEastAsia"/>
        </w:rPr>
        <w:fldChar w:fldCharType="end"/>
      </w:r>
      <w:r w:rsidRPr="000254B3">
        <w:rPr>
          <w:rFonts w:eastAsiaTheme="minorEastAsia"/>
        </w:rPr>
        <w:t>.</w:t>
      </w:r>
      <w:r>
        <w:rPr>
          <w:rFonts w:eastAsiaTheme="minorEastAsia"/>
        </w:rPr>
        <w:t xml:space="preserve"> Dikarenakan </w:t>
      </w:r>
      <w:r w:rsidRPr="000254B3">
        <w:rPr>
          <w:rFonts w:eastAsiaTheme="minorEastAsia"/>
        </w:rPr>
        <w:t>GWO memiliki kemampuan adaptasi yang baik dan mampu menemukan solusi yang mendekati optimum</w:t>
      </w:r>
      <w:r>
        <w:rPr>
          <w:rFonts w:eastAsiaTheme="minorEastAsia"/>
        </w:rPr>
        <w:t>,</w:t>
      </w:r>
      <w:r w:rsidRPr="000254B3">
        <w:rPr>
          <w:rFonts w:eastAsiaTheme="minorEastAsia"/>
        </w:rPr>
        <w:t xml:space="preserve"> </w:t>
      </w:r>
      <w:r>
        <w:rPr>
          <w:rFonts w:eastAsiaTheme="minorEastAsia"/>
        </w:rPr>
        <w:t>d</w:t>
      </w:r>
      <w:r w:rsidRPr="000254B3">
        <w:rPr>
          <w:rFonts w:eastAsiaTheme="minorEastAsia"/>
        </w:rPr>
        <w:t>alam konteks penentuan variabel yang berpengaruh pada gas rumah kaca, GWO dapat membantu dalam mencari solusi yang baik dan efisien.</w:t>
      </w:r>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5" w:name="_Toc137478036"/>
      <w:r>
        <w:rPr>
          <w:sz w:val="22"/>
          <w:szCs w:val="28"/>
        </w:rPr>
        <w:lastRenderedPageBreak/>
        <w:t>METODE PENELITIAN</w:t>
      </w:r>
      <w:bookmarkEnd w:id="15"/>
    </w:p>
    <w:p w14:paraId="0506AD67" w14:textId="77777777" w:rsidR="00DF0D31" w:rsidRPr="00871E6F" w:rsidRDefault="00DF0D31" w:rsidP="00DF0D31">
      <w:pPr>
        <w:rPr>
          <w:sz w:val="20"/>
          <w:szCs w:val="20"/>
        </w:rPr>
      </w:pPr>
    </w:p>
    <w:p w14:paraId="6C36F539" w14:textId="6F3D3B1D" w:rsidR="00DF0D31" w:rsidRPr="005E3146" w:rsidRDefault="00DF0D31" w:rsidP="00DF0D31">
      <w:pPr>
        <w:pStyle w:val="Style1"/>
        <w:numPr>
          <w:ilvl w:val="1"/>
          <w:numId w:val="10"/>
        </w:numPr>
        <w:rPr>
          <w:b/>
          <w:bCs/>
          <w:sz w:val="22"/>
          <w:szCs w:val="24"/>
        </w:rPr>
      </w:pPr>
      <w:bookmarkStart w:id="16" w:name="_Toc137478037"/>
      <w:r>
        <w:rPr>
          <w:b/>
          <w:bCs/>
          <w:sz w:val="22"/>
          <w:szCs w:val="24"/>
        </w:rPr>
        <w:t xml:space="preserve">Data </w:t>
      </w:r>
      <w:r w:rsidR="001B6B19" w:rsidRPr="00F25795">
        <w:rPr>
          <w:b/>
          <w:bCs/>
          <w:i/>
          <w:iCs/>
          <w:sz w:val="22"/>
          <w:szCs w:val="24"/>
        </w:rPr>
        <w:t>Overview</w:t>
      </w:r>
      <w:bookmarkEnd w:id="16"/>
    </w:p>
    <w:p w14:paraId="11CFAA84" w14:textId="3853E8FE" w:rsidR="00CA52D9" w:rsidRDefault="005E3146" w:rsidP="005E3146">
      <w:pPr>
        <w:spacing w:after="240"/>
        <w:rPr>
          <w:i/>
          <w:iCs/>
        </w:rPr>
      </w:pPr>
      <w:r>
        <w:t xml:space="preserve">Pada penelitian ini, digunakan data yang telah tersedia secara </w:t>
      </w:r>
      <w:r>
        <w:rPr>
          <w:i/>
          <w:iCs/>
        </w:rPr>
        <w:t>open-access</w:t>
      </w:r>
      <w:r>
        <w:t xml:space="preserve"> dari </w:t>
      </w:r>
      <w:r>
        <w:fldChar w:fldCharType="begin"/>
      </w:r>
      <w:r w:rsidR="001C1BE7">
        <w:instrText xml:space="preserve"> ADDIN ZOTERO_ITEM CSL_CITATION {"citationID":"lSyabmA8","properties":{"formattedCitation":"(World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w:t>
      </w:r>
      <w:r w:rsidR="00F7400E">
        <w:rPr>
          <w:rFonts w:cs="Times New Roman"/>
        </w:rPr>
        <w:t>k (2023)</w:t>
      </w:r>
      <w:r>
        <w:fldChar w:fldCharType="end"/>
      </w:r>
      <w:r>
        <w:t xml:space="preserve"> yang menyediakan berbagai macam </w:t>
      </w:r>
      <w:r w:rsidRPr="0086780B">
        <w:rPr>
          <w:i/>
          <w:iCs/>
        </w:rPr>
        <w:t>dataset</w:t>
      </w:r>
      <w:r>
        <w:t xml:space="preserve">, salah satunya adalah data mengenai </w:t>
      </w:r>
      <w:r w:rsidRPr="005E3146">
        <w:t xml:space="preserve">World Development Indicators (WDI) </w:t>
      </w:r>
      <w:r>
        <w:t>yang merupakan</w:t>
      </w:r>
      <w:r w:rsidRPr="005E3146">
        <w:t xml:space="preserve"> kumpulan indikator pembangunan utama dari</w:t>
      </w:r>
      <w:r>
        <w:t xml:space="preserve"> </w:t>
      </w:r>
      <w:r>
        <w:fldChar w:fldCharType="begin"/>
      </w:r>
      <w:r w:rsidR="001C1BE7">
        <w:instrText xml:space="preserve"> ADDIN ZOTERO_ITEM CSL_CITATION {"citationID":"AYUaF0tM","properties":{"formattedCitation":"(World Bank, 2023)","plainCitation":"(World Bank, 2023)","dontUpdate":true,"noteIndex":0},"citationItems":[{"id":958,"uris":["http://zotero.org/users/8530945/items/N6L2NYS4"],"itemData":{"id":958,"type":"article-newspaper","language":"en","title":"Indonesia | Data","title-short":"World Development Indicators","URL":"https://data.worldbank.org/country/indonesia","author":[{"family":"World Bank","given":"World Development Indicators"}],"accessed":{"date-parts":[["2023",6,24]]},"issued":{"date-parts":[["2023",5,10]]}}}],"schema":"https://github.com/citation-style-language/schema/raw/master/csl-citation.json"} </w:instrText>
      </w:r>
      <w:r>
        <w:fldChar w:fldCharType="separate"/>
      </w:r>
      <w:r w:rsidRPr="005E3146">
        <w:rPr>
          <w:rFonts w:cs="Times New Roman"/>
        </w:rPr>
        <w:t>World Bank</w:t>
      </w:r>
      <w:r>
        <w:fldChar w:fldCharType="end"/>
      </w:r>
      <w:r w:rsidRPr="005E3146">
        <w:t xml:space="preserve">, dikompilasi dari </w:t>
      </w:r>
      <w:r>
        <w:t xml:space="preserve">berbagai </w:t>
      </w:r>
      <w:r w:rsidRPr="005E3146">
        <w:t xml:space="preserve">sumber internasional yang diakui secara resmi. </w:t>
      </w:r>
      <w:r>
        <w:t>WDI</w:t>
      </w:r>
      <w:r w:rsidRPr="005E3146">
        <w:t xml:space="preserve"> menyajikan data pembangunan global yang paling mutakhir dan akurat yang tersedia, dan mencakup estimasi nasional, regional, dan global.</w:t>
      </w:r>
    </w:p>
    <w:p w14:paraId="190572EE" w14:textId="0EA8484F" w:rsidR="005E3146" w:rsidRDefault="005E3146" w:rsidP="005E3146">
      <w:pPr>
        <w:pStyle w:val="Style1"/>
        <w:numPr>
          <w:ilvl w:val="1"/>
          <w:numId w:val="10"/>
        </w:numPr>
        <w:rPr>
          <w:b/>
          <w:bCs/>
          <w:sz w:val="22"/>
          <w:szCs w:val="24"/>
        </w:rPr>
      </w:pPr>
      <w:bookmarkStart w:id="17" w:name="_Toc137478038"/>
      <w:r>
        <w:rPr>
          <w:b/>
          <w:bCs/>
          <w:sz w:val="22"/>
          <w:szCs w:val="24"/>
        </w:rPr>
        <w:t>Tahapan Penelitian</w:t>
      </w:r>
      <w:bookmarkEnd w:id="17"/>
    </w:p>
    <w:p w14:paraId="02F589B2" w14:textId="20B02EBC" w:rsidR="005E3146" w:rsidRDefault="005E3146" w:rsidP="005E3146">
      <w:pPr>
        <w:spacing w:after="240"/>
      </w:pPr>
      <w:r>
        <w:t>Adapun diagram alir tahapan penelitian ini sebagai berikut:</w:t>
      </w:r>
    </w:p>
    <w:p w14:paraId="3620F1C1" w14:textId="753DACCA" w:rsidR="00D12567" w:rsidRDefault="0086780B" w:rsidP="0086780B">
      <w:pPr>
        <w:keepNext/>
        <w:ind w:left="709" w:firstLine="0"/>
        <w:jc w:val="center"/>
      </w:pPr>
      <w:r>
        <w:rPr>
          <w:noProof/>
        </w:rPr>
        <w:drawing>
          <wp:inline distT="0" distB="0" distL="0" distR="0" wp14:anchorId="7AD16FD5" wp14:editId="0223BD9B">
            <wp:extent cx="3706586" cy="2420751"/>
            <wp:effectExtent l="0" t="0" r="8255" b="0"/>
            <wp:docPr id="1973699354"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9354" name="Picture 1" descr="A picture containing text, screenshot, font, circ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1069" cy="2436741"/>
                    </a:xfrm>
                    <a:prstGeom prst="rect">
                      <a:avLst/>
                    </a:prstGeom>
                    <a:noFill/>
                    <a:ln>
                      <a:noFill/>
                    </a:ln>
                  </pic:spPr>
                </pic:pic>
              </a:graphicData>
            </a:graphic>
          </wp:inline>
        </w:drawing>
      </w:r>
    </w:p>
    <w:p w14:paraId="58F8F0F2" w14:textId="68805EED" w:rsidR="00D12567" w:rsidRDefault="00D12567" w:rsidP="00D12567">
      <w:pPr>
        <w:pStyle w:val="Caption"/>
        <w:jc w:val="center"/>
        <w:rPr>
          <w:i w:val="0"/>
          <w:iCs w:val="0"/>
          <w:color w:val="auto"/>
          <w:sz w:val="20"/>
          <w:szCs w:val="20"/>
        </w:rPr>
      </w:pPr>
      <w:bookmarkStart w:id="18" w:name="_Toc137484303"/>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8607C3">
        <w:rPr>
          <w:i w:val="0"/>
          <w:iCs w:val="0"/>
          <w:noProof/>
          <w:color w:val="auto"/>
          <w:sz w:val="20"/>
          <w:szCs w:val="20"/>
        </w:rPr>
        <w:t>1</w:t>
      </w:r>
      <w:r w:rsidRPr="007D3428">
        <w:rPr>
          <w:i w:val="0"/>
          <w:iCs w:val="0"/>
          <w:color w:val="auto"/>
          <w:sz w:val="20"/>
          <w:szCs w:val="20"/>
        </w:rPr>
        <w:fldChar w:fldCharType="end"/>
      </w:r>
      <w:r w:rsidRPr="007D3428">
        <w:rPr>
          <w:i w:val="0"/>
          <w:iCs w:val="0"/>
          <w:color w:val="auto"/>
          <w:sz w:val="20"/>
          <w:szCs w:val="20"/>
        </w:rPr>
        <w:t>. Diagram Alir Penelitian</w:t>
      </w:r>
      <w:bookmarkEnd w:id="18"/>
    </w:p>
    <w:p w14:paraId="161451D3" w14:textId="51084368" w:rsidR="002C1581" w:rsidRDefault="002C1581" w:rsidP="002C1581">
      <w:r>
        <w:t>Proses dimulai dengan mengidentifikasi masalah terkait emisi gas rumah kaca (GRK) di Indonesia serta peluang pemanfaatan dengan optimisasi sebagai respons terhadap urgensi perubahan iklim. Langkah pertama adalah melakukan studi literatur dan mencari dataset yang mendukung untuk mengidentifikasi faktor-faktor penyebab GRK. Berdasarkan hasil analisis masalah, studi literatur, dan dataset yang telah dikumpulkan, akan dipilih jenis optimisasi yang akan digunakan, yaitu optimisasi dengan algoritma metaheuristik.</w:t>
      </w:r>
    </w:p>
    <w:p w14:paraId="562043BE" w14:textId="267D85FA" w:rsidR="002C1581" w:rsidRDefault="002C1581" w:rsidP="002C1581">
      <w:r>
        <w:t xml:space="preserve">Selanjutnya, dalam implementasi optimisasi, variabel-variabel yang relevan akan dipilih berdasarkan aspek penyebab GRK. Proses pemilihan variabel pada tahap data </w:t>
      </w:r>
      <w:r>
        <w:rPr>
          <w:i/>
          <w:iCs/>
        </w:rPr>
        <w:t xml:space="preserve">collection </w:t>
      </w:r>
      <w:r>
        <w:t xml:space="preserve">ini dilakukan melalui penyaringan menggunakan metode </w:t>
      </w:r>
      <w:r>
        <w:lastRenderedPageBreak/>
        <w:t>Kitchenham pada mesin pencarian jurnal penelitian. Hasil dari proses ini akan menentukan variabel-variabel yang menjadi faktor penyebab GRK dalam fungsi objektif yang akan diimplementasikan pada algoritma metaheuristik.</w:t>
      </w:r>
    </w:p>
    <w:p w14:paraId="3B80D02D" w14:textId="349B9DFA" w:rsidR="00F7400E" w:rsidRPr="0086780B" w:rsidRDefault="002C1581" w:rsidP="002C1581">
      <w:pPr>
        <w:spacing w:after="240"/>
      </w:pPr>
      <w:r>
        <w:t>Dari hasil optimisasi menggunakan Genetic Algorithm (GA) dan Grey Wolf Optimization (GWO), keputusan akan diambil berdasarkan persentase setiap variabel dalam fungsi objektif. Persentase ini akan menentukan variabel mana yang memiliki kontribusi terbesar dalam mengatasi masalah GRK.</w:t>
      </w:r>
    </w:p>
    <w:p w14:paraId="2A0960BD" w14:textId="50579803" w:rsidR="009E3E11" w:rsidRPr="009E3E11" w:rsidRDefault="001B6B19" w:rsidP="009E3E11">
      <w:pPr>
        <w:pStyle w:val="Style1"/>
        <w:numPr>
          <w:ilvl w:val="1"/>
          <w:numId w:val="10"/>
        </w:numPr>
        <w:rPr>
          <w:b/>
          <w:bCs/>
          <w:sz w:val="22"/>
          <w:szCs w:val="24"/>
        </w:rPr>
      </w:pPr>
      <w:bookmarkStart w:id="19" w:name="_Toc137478039"/>
      <w:r>
        <w:rPr>
          <w:b/>
          <w:bCs/>
          <w:sz w:val="22"/>
          <w:szCs w:val="24"/>
        </w:rPr>
        <w:t xml:space="preserve">Data </w:t>
      </w:r>
      <w:r w:rsidRPr="00F25795">
        <w:rPr>
          <w:b/>
          <w:bCs/>
          <w:i/>
          <w:iCs/>
          <w:sz w:val="22"/>
          <w:szCs w:val="24"/>
        </w:rPr>
        <w:t>Collection</w:t>
      </w:r>
      <w:bookmarkEnd w:id="19"/>
    </w:p>
    <w:p w14:paraId="0B5BC36E" w14:textId="6CA17DBC" w:rsidR="005E3146" w:rsidRDefault="00D12567" w:rsidP="009E3E11">
      <w:r>
        <w:t xml:space="preserve">Pada tahapan data </w:t>
      </w:r>
      <w:r>
        <w:rPr>
          <w:i/>
          <w:iCs/>
        </w:rPr>
        <w:t>collection</w:t>
      </w:r>
      <w:r>
        <w:t xml:space="preserve">, peneliti mengawali dengan mencari faktor-faktor penyebab gas rumah kaca terlebih dahulu dengan mendapatkan sumber referensi yang telah pernah membahas faktor penyebab gas rumah kaca. Adapun cara pencariannya terinspirasi dari penelitian yang dilakukan oleh </w:t>
      </w:r>
      <w:r w:rsidR="001C1BE7">
        <w:fldChar w:fldCharType="begin"/>
      </w:r>
      <w:r w:rsidR="00FE671C">
        <w:instrText xml:space="preserve"> ADDIN ZOTERO_ITEM CSL_CITATION {"citationID":"BBGzP7H1","properties":{"formattedCitation":"(Yunita et al., 2022)","plainCitation":"(Yunita et al., 2022)","dontUpdate":true,"noteIndex":0},"citationItems":[{"id":984,"uris":["http://zotero.org/users/8530945/items/FB8YIJHH"],"itemData":{"id":984,"type":"article-journal","abstract":"Big data learning analytics is still in its infancy and has been developed on several campuses worldwide. Ideally, all students' profiles should be described and embraced to optimize the development of any proposed system related to big data learning analytics. This paper aims to extract information related to factors contributing to students’ academic achievement using quantitative and qualitative approach, in which co-occurrence analysis were applied for quantitative approach and facet analysis for the qualitative approach. For data collection, Kitchenham’s technique were used to select and filter the literature, at the first iteration, 1,167 papers were found. After applying inclusion and exclusion criteria, 101 articles were processed for text mining. Titles and abstracts were analyzed using a text-mining tool, and then resulted clusters of words. Afterwards, clusters of words were labeled using facet analysis. This study results in eight interrelated clusters of academic achievement factors: demography, internal consistency, technology, student course engagement, activity in a classroom, educational system, socio-culture, and personality. Several insights into each cluster will be described and might be beneficial for researchers in learning analytics.","container-title":"International Journal of Emerging Technologies in Learning (iJET)","DOI":"10.3991/ijet.v17i16.31945","ISSN":"1863-0383","issue":"16","journalAbbreviation":"Int. J. Emerg. Technol. Learn.","language":"en","page":"108-125","source":"DOI.org (Crossref)","title":"Finding Contributing Factors of Students’ Academic Achievement Using Quantitative and Qualitative Analyses-Based Information Extraction","volume":"17","author":[{"family":"Yunita","given":"Ariana"},{"family":"Santoso","given":"Harry Budi"},{"family":"Hasibuan","given":"Zainal A."}],"issued":{"date-parts":[["2022",8,31]]}}}],"schema":"https://github.com/citation-style-language/schema/raw/master/csl-citation.json"} </w:instrText>
      </w:r>
      <w:r w:rsidR="001C1BE7">
        <w:fldChar w:fldCharType="separate"/>
      </w:r>
      <w:r w:rsidR="001C1BE7" w:rsidRPr="001C1BE7">
        <w:rPr>
          <w:rFonts w:cs="Times New Roman"/>
        </w:rPr>
        <w:t xml:space="preserve">Yunita et al. </w:t>
      </w:r>
      <w:r w:rsidR="001C1BE7">
        <w:rPr>
          <w:rFonts w:cs="Times New Roman"/>
        </w:rPr>
        <w:t>(</w:t>
      </w:r>
      <w:r w:rsidR="001C1BE7" w:rsidRPr="001C1BE7">
        <w:rPr>
          <w:rFonts w:cs="Times New Roman"/>
        </w:rPr>
        <w:t>2022)</w:t>
      </w:r>
      <w:r w:rsidR="001C1BE7">
        <w:fldChar w:fldCharType="end"/>
      </w:r>
      <w:r w:rsidR="001C1BE7">
        <w:t xml:space="preserve"> </w:t>
      </w:r>
      <w:r>
        <w:t>dengan</w:t>
      </w:r>
      <w:r w:rsidR="001C1BE7">
        <w:t xml:space="preserve"> melakukan teknik Kitchenham </w:t>
      </w:r>
      <w:r w:rsidR="001C1BE7">
        <w:fldChar w:fldCharType="begin"/>
      </w:r>
      <w:r w:rsidR="001C1BE7">
        <w:instrText xml:space="preserve"> ADDIN ZOTERO_ITEM CSL_CITATION {"citationID":"BkqzGVp1","properties":{"formattedCitation":"(Kitchenham et al., 2009)","plainCitation":"(Kitchenham et al., 2009)","noteIndex":0},"citationItems":[{"id":985,"uris":["http://zotero.org/users/8530945/items/Y3EKANM9"],"itemData":{"id":985,"type":"article-journal","container-title":"Information and software technology","ISSN":"0950-5849","issue":"1","journalAbbreviation":"Information and software technology","note":"publisher: Elsevier","page":"7-15","title":"Systematic literature reviews in software engineering–a systematic literature review","volume":"51","author":[{"family":"Kitchenham","given":"Barbara"},{"family":"Brereton","given":"O Pearl"},{"family":"Budgen","given":"David"},{"family":"Turner","given":"Mark"},{"family":"Bailey","given":"John"},{"family":"Linkman","given":"Stephen"}],"issued":{"date-parts":[["2009"]]}}}],"schema":"https://github.com/citation-style-language/schema/raw/master/csl-citation.json"} </w:instrText>
      </w:r>
      <w:r w:rsidR="001C1BE7">
        <w:fldChar w:fldCharType="separate"/>
      </w:r>
      <w:r w:rsidR="001C1BE7" w:rsidRPr="001C1BE7">
        <w:rPr>
          <w:rFonts w:cs="Times New Roman"/>
        </w:rPr>
        <w:t>(Kitchenham et al., 2009)</w:t>
      </w:r>
      <w:r w:rsidR="001C1BE7">
        <w:fldChar w:fldCharType="end"/>
      </w:r>
      <w:r w:rsidR="001C1BE7">
        <w:t>.</w:t>
      </w:r>
    </w:p>
    <w:p w14:paraId="0FC17A13" w14:textId="76EBA2D3" w:rsidR="001C1BE7" w:rsidRDefault="001C1BE7" w:rsidP="009E3E11">
      <w:r>
        <w:t xml:space="preserve">Berikut adalah diagram tahapan data </w:t>
      </w:r>
      <w:r>
        <w:rPr>
          <w:i/>
          <w:iCs/>
        </w:rPr>
        <w:t>collection</w:t>
      </w:r>
      <w:r>
        <w:t>:</w:t>
      </w:r>
    </w:p>
    <w:p w14:paraId="43D3F9D5" w14:textId="485B35C7" w:rsidR="007D3428" w:rsidRDefault="005715D8" w:rsidP="007D3428">
      <w:pPr>
        <w:keepNext/>
        <w:ind w:hanging="11"/>
        <w:jc w:val="center"/>
      </w:pPr>
      <w:r>
        <w:rPr>
          <w:noProof/>
        </w:rPr>
        <w:drawing>
          <wp:inline distT="0" distB="0" distL="0" distR="0" wp14:anchorId="2C043F98" wp14:editId="73557AB5">
            <wp:extent cx="4499996" cy="1714500"/>
            <wp:effectExtent l="0" t="0" r="0" b="0"/>
            <wp:docPr id="1821799060" name="Picture 5"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99060" name="Picture 5" descr="A picture containing text, screenshot, font, de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979" cy="1721732"/>
                    </a:xfrm>
                    <a:prstGeom prst="rect">
                      <a:avLst/>
                    </a:prstGeom>
                    <a:noFill/>
                    <a:ln>
                      <a:noFill/>
                    </a:ln>
                  </pic:spPr>
                </pic:pic>
              </a:graphicData>
            </a:graphic>
          </wp:inline>
        </w:drawing>
      </w:r>
    </w:p>
    <w:p w14:paraId="4962AA1F" w14:textId="4B64576C" w:rsidR="001C1BE7" w:rsidRPr="007D3428" w:rsidRDefault="007D3428" w:rsidP="007D3428">
      <w:pPr>
        <w:pStyle w:val="Caption"/>
        <w:jc w:val="center"/>
        <w:rPr>
          <w:i w:val="0"/>
          <w:iCs w:val="0"/>
          <w:color w:val="auto"/>
          <w:sz w:val="20"/>
          <w:szCs w:val="20"/>
        </w:rPr>
      </w:pPr>
      <w:bookmarkStart w:id="20" w:name="_Ref137436702"/>
      <w:bookmarkStart w:id="21" w:name="_Ref137436678"/>
      <w:bookmarkStart w:id="22" w:name="_Ref137436690"/>
      <w:bookmarkStart w:id="23" w:name="_Toc137484304"/>
      <w:r w:rsidRPr="007D3428">
        <w:rPr>
          <w:i w:val="0"/>
          <w:iCs w:val="0"/>
          <w:color w:val="auto"/>
          <w:sz w:val="20"/>
          <w:szCs w:val="20"/>
        </w:rPr>
        <w:t xml:space="preserve">Gambar </w:t>
      </w:r>
      <w:r w:rsidRPr="007D3428">
        <w:rPr>
          <w:i w:val="0"/>
          <w:iCs w:val="0"/>
          <w:color w:val="auto"/>
          <w:sz w:val="20"/>
          <w:szCs w:val="20"/>
        </w:rPr>
        <w:fldChar w:fldCharType="begin"/>
      </w:r>
      <w:r w:rsidRPr="007D3428">
        <w:rPr>
          <w:i w:val="0"/>
          <w:iCs w:val="0"/>
          <w:color w:val="auto"/>
          <w:sz w:val="20"/>
          <w:szCs w:val="20"/>
        </w:rPr>
        <w:instrText xml:space="preserve"> SEQ Gambar \* ARABIC </w:instrText>
      </w:r>
      <w:r w:rsidRPr="007D3428">
        <w:rPr>
          <w:i w:val="0"/>
          <w:iCs w:val="0"/>
          <w:color w:val="auto"/>
          <w:sz w:val="20"/>
          <w:szCs w:val="20"/>
        </w:rPr>
        <w:fldChar w:fldCharType="separate"/>
      </w:r>
      <w:r w:rsidR="008607C3">
        <w:rPr>
          <w:i w:val="0"/>
          <w:iCs w:val="0"/>
          <w:noProof/>
          <w:color w:val="auto"/>
          <w:sz w:val="20"/>
          <w:szCs w:val="20"/>
        </w:rPr>
        <w:t>2</w:t>
      </w:r>
      <w:r w:rsidRPr="007D3428">
        <w:rPr>
          <w:i w:val="0"/>
          <w:iCs w:val="0"/>
          <w:color w:val="auto"/>
          <w:sz w:val="20"/>
          <w:szCs w:val="20"/>
        </w:rPr>
        <w:fldChar w:fldCharType="end"/>
      </w:r>
      <w:bookmarkEnd w:id="20"/>
      <w:r w:rsidRPr="007D3428">
        <w:rPr>
          <w:i w:val="0"/>
          <w:iCs w:val="0"/>
          <w:color w:val="auto"/>
          <w:sz w:val="20"/>
          <w:szCs w:val="20"/>
        </w:rPr>
        <w:t xml:space="preserve">. </w:t>
      </w:r>
      <w:bookmarkStart w:id="24" w:name="_Ref137436685"/>
      <w:r w:rsidRPr="007D3428">
        <w:rPr>
          <w:i w:val="0"/>
          <w:iCs w:val="0"/>
          <w:color w:val="auto"/>
          <w:sz w:val="20"/>
          <w:szCs w:val="20"/>
        </w:rPr>
        <w:t xml:space="preserve">Tahapan Data </w:t>
      </w:r>
      <w:r w:rsidRPr="007D3428">
        <w:rPr>
          <w:color w:val="auto"/>
          <w:sz w:val="20"/>
          <w:szCs w:val="20"/>
        </w:rPr>
        <w:t>Collection</w:t>
      </w:r>
      <w:bookmarkEnd w:id="21"/>
      <w:bookmarkEnd w:id="22"/>
      <w:bookmarkEnd w:id="23"/>
      <w:bookmarkEnd w:id="24"/>
    </w:p>
    <w:p w14:paraId="4D7055C0" w14:textId="25956CB0" w:rsidR="000D2F69" w:rsidRDefault="007D3428" w:rsidP="009E3E11">
      <w:r w:rsidRPr="007D3428">
        <w:t>Pada</w:t>
      </w:r>
      <w:r>
        <w:t xml:space="preserve"> tahapan yang telah digambarkan di </w:t>
      </w:r>
      <w:r w:rsidR="00562491" w:rsidRPr="00562491">
        <w:fldChar w:fldCharType="begin"/>
      </w:r>
      <w:r w:rsidR="00562491" w:rsidRPr="00562491">
        <w:instrText xml:space="preserve"> REF _Ref137436702 \h  \* MERGEFORMAT </w:instrText>
      </w:r>
      <w:r w:rsidR="00562491" w:rsidRPr="00562491">
        <w:fldChar w:fldCharType="separate"/>
      </w:r>
      <w:r w:rsidR="008607C3" w:rsidRPr="008607C3">
        <w:t xml:space="preserve">Gambar </w:t>
      </w:r>
      <w:r w:rsidR="008607C3" w:rsidRPr="008607C3">
        <w:rPr>
          <w:noProof/>
        </w:rPr>
        <w:t>2</w:t>
      </w:r>
      <w:r w:rsidR="00562491" w:rsidRPr="00562491">
        <w:fldChar w:fldCharType="end"/>
      </w:r>
      <w:r w:rsidR="00562491">
        <w:t xml:space="preserve">, akan ditentukan istilah atau kata kunci apa yang akan dijadikan sebagai pencarian dalam kemungkinan </w:t>
      </w:r>
      <w:r w:rsidR="002C1581">
        <w:t>fakto</w:t>
      </w:r>
      <w:r w:rsidR="000D2F69">
        <w:t>r</w:t>
      </w:r>
      <w:r w:rsidR="002C1581">
        <w:t xml:space="preserve"> </w:t>
      </w:r>
      <w:r w:rsidR="00562491">
        <w:t>penyebab GRK</w:t>
      </w:r>
      <w:r w:rsidR="000D2F69">
        <w:t>. Ditelusuri menggunakan Google Scholar sebagai mesin pencari jurnal penelitian dengan menentukan kata kunci atau frasa yang mencirikan penyebab GRK.</w:t>
      </w:r>
    </w:p>
    <w:p w14:paraId="7F1C280F" w14:textId="75E37CC9" w:rsidR="0054106C" w:rsidRDefault="000D2F69" w:rsidP="009E3E11">
      <w:r>
        <w:t>Dengan dasar teknik Kitchenham, telah ditentukan kata kunci</w:t>
      </w:r>
      <w:r w:rsidR="0054106C">
        <w:t xml:space="preserve"> relevan</w:t>
      </w:r>
      <w:r>
        <w:t xml:space="preserve"> yang akan dipakai dalam pencarian tersebut</w:t>
      </w:r>
      <w:r w:rsidR="0054106C">
        <w:t xml:space="preserve"> dengan batas penelusuran publikasi sejak tahun 2022</w:t>
      </w:r>
      <w:r>
        <w:t xml:space="preserve">: </w:t>
      </w:r>
    </w:p>
    <w:p w14:paraId="0054DD3C" w14:textId="0557AAF6" w:rsidR="0054106C" w:rsidRDefault="0054106C" w:rsidP="0054106C">
      <w:pPr>
        <w:ind w:firstLine="0"/>
        <w:jc w:val="center"/>
      </w:pPr>
      <w:r w:rsidRPr="0054106C">
        <w:rPr>
          <w:i/>
          <w:iCs/>
        </w:rPr>
        <w:t>(factors OR features OR variables OR causes OR characteristics) AND (affect* OR contribut* OR produc* OR generat* OR conduc*) AND (GHG OR Greenhouse gases)</w:t>
      </w:r>
    </w:p>
    <w:p w14:paraId="362307C4" w14:textId="3461F9F5" w:rsidR="008D697B" w:rsidRDefault="0054106C" w:rsidP="009E3E11">
      <w:r>
        <w:lastRenderedPageBreak/>
        <w:t>Pada penelusuran yang dilakukan pada 12 Juni 2023 tersebut didapatkan hasil sebagaimana pada gambar di bawah ini:</w:t>
      </w:r>
    </w:p>
    <w:p w14:paraId="71510AD8" w14:textId="5E8C5302" w:rsidR="00ED7A31" w:rsidRDefault="00F13588" w:rsidP="00ED7A31">
      <w:pPr>
        <w:keepNext/>
        <w:ind w:hanging="11"/>
        <w:jc w:val="center"/>
      </w:pPr>
      <w:r>
        <w:rPr>
          <w:noProof/>
        </w:rPr>
        <w:drawing>
          <wp:inline distT="0" distB="0" distL="0" distR="0" wp14:anchorId="31E98B4E" wp14:editId="19A15D7D">
            <wp:extent cx="5034915" cy="2830195"/>
            <wp:effectExtent l="0" t="0" r="0" b="8255"/>
            <wp:docPr id="7274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4915" cy="2830195"/>
                    </a:xfrm>
                    <a:prstGeom prst="rect">
                      <a:avLst/>
                    </a:prstGeom>
                    <a:noFill/>
                    <a:ln>
                      <a:noFill/>
                    </a:ln>
                  </pic:spPr>
                </pic:pic>
              </a:graphicData>
            </a:graphic>
          </wp:inline>
        </w:drawing>
      </w:r>
    </w:p>
    <w:p w14:paraId="11F17C6E" w14:textId="71E85BBA" w:rsidR="0054106C" w:rsidRPr="00ED7A31" w:rsidRDefault="00ED7A31" w:rsidP="00ED7A31">
      <w:pPr>
        <w:pStyle w:val="Caption"/>
        <w:jc w:val="center"/>
        <w:rPr>
          <w:i w:val="0"/>
          <w:iCs w:val="0"/>
          <w:color w:val="auto"/>
          <w:sz w:val="20"/>
          <w:szCs w:val="20"/>
        </w:rPr>
      </w:pPr>
      <w:bookmarkStart w:id="25" w:name="_Toc137484305"/>
      <w:r w:rsidRPr="00ED7A31">
        <w:rPr>
          <w:i w:val="0"/>
          <w:iCs w:val="0"/>
          <w:color w:val="auto"/>
          <w:sz w:val="20"/>
          <w:szCs w:val="20"/>
        </w:rPr>
        <w:t xml:space="preserve">Gambar </w:t>
      </w:r>
      <w:r w:rsidRPr="00ED7A31">
        <w:rPr>
          <w:i w:val="0"/>
          <w:iCs w:val="0"/>
          <w:color w:val="auto"/>
          <w:sz w:val="20"/>
          <w:szCs w:val="20"/>
        </w:rPr>
        <w:fldChar w:fldCharType="begin"/>
      </w:r>
      <w:r w:rsidRPr="00ED7A31">
        <w:rPr>
          <w:i w:val="0"/>
          <w:iCs w:val="0"/>
          <w:color w:val="auto"/>
          <w:sz w:val="20"/>
          <w:szCs w:val="20"/>
        </w:rPr>
        <w:instrText xml:space="preserve"> SEQ Gambar \* ARABIC </w:instrText>
      </w:r>
      <w:r w:rsidRPr="00ED7A31">
        <w:rPr>
          <w:i w:val="0"/>
          <w:iCs w:val="0"/>
          <w:color w:val="auto"/>
          <w:sz w:val="20"/>
          <w:szCs w:val="20"/>
        </w:rPr>
        <w:fldChar w:fldCharType="separate"/>
      </w:r>
      <w:r w:rsidR="008607C3">
        <w:rPr>
          <w:i w:val="0"/>
          <w:iCs w:val="0"/>
          <w:noProof/>
          <w:color w:val="auto"/>
          <w:sz w:val="20"/>
          <w:szCs w:val="20"/>
        </w:rPr>
        <w:t>3</w:t>
      </w:r>
      <w:r w:rsidRPr="00ED7A31">
        <w:rPr>
          <w:i w:val="0"/>
          <w:iCs w:val="0"/>
          <w:color w:val="auto"/>
          <w:sz w:val="20"/>
          <w:szCs w:val="20"/>
        </w:rPr>
        <w:fldChar w:fldCharType="end"/>
      </w:r>
      <w:r w:rsidRPr="00ED7A31">
        <w:rPr>
          <w:i w:val="0"/>
          <w:iCs w:val="0"/>
          <w:color w:val="auto"/>
          <w:sz w:val="20"/>
          <w:szCs w:val="20"/>
        </w:rPr>
        <w:t xml:space="preserve">. Proses pada tahapan Data </w:t>
      </w:r>
      <w:r w:rsidRPr="00ED7A31">
        <w:rPr>
          <w:color w:val="auto"/>
          <w:sz w:val="20"/>
          <w:szCs w:val="20"/>
        </w:rPr>
        <w:t>Collection</w:t>
      </w:r>
      <w:bookmarkEnd w:id="25"/>
    </w:p>
    <w:p w14:paraId="246089F4" w14:textId="04DB9EDC" w:rsidR="00ED7A31" w:rsidRDefault="00ED7A31" w:rsidP="00D61C35">
      <w:r>
        <w:t>Dengan keterangannya sebagai berikut:</w:t>
      </w:r>
    </w:p>
    <w:p w14:paraId="1946DAED" w14:textId="4F963633" w:rsidR="00ED7A31" w:rsidRDefault="00ED7A31" w:rsidP="00ED7A31">
      <w:pPr>
        <w:pStyle w:val="ListParagraph"/>
        <w:numPr>
          <w:ilvl w:val="0"/>
          <w:numId w:val="13"/>
        </w:numPr>
      </w:pPr>
      <w:r>
        <w:t>Kata kunci yang relevan menggunakan metode Kitchenham</w:t>
      </w:r>
    </w:p>
    <w:p w14:paraId="2CACAA2E" w14:textId="6FC8AACE" w:rsidR="00ED7A31" w:rsidRDefault="00ED7A31" w:rsidP="00ED7A31">
      <w:pPr>
        <w:pStyle w:val="ListParagraph"/>
        <w:numPr>
          <w:ilvl w:val="0"/>
          <w:numId w:val="13"/>
        </w:numPr>
      </w:pPr>
      <w:r>
        <w:t>Dipilih waktu terbit publikasi dimulai dari tahun 2022</w:t>
      </w:r>
    </w:p>
    <w:p w14:paraId="3BE8BCA9" w14:textId="67AE5F34" w:rsidR="00ED7A31" w:rsidRDefault="00ED7A31" w:rsidP="00ED7A31">
      <w:pPr>
        <w:pStyle w:val="ListParagraph"/>
        <w:numPr>
          <w:ilvl w:val="0"/>
          <w:numId w:val="13"/>
        </w:numPr>
      </w:pPr>
      <w:r>
        <w:t>Diurutkan berdasarkan relevansi kata kunci pada nomor 1</w:t>
      </w:r>
    </w:p>
    <w:p w14:paraId="718DCAEA" w14:textId="1981D047" w:rsidR="00ED7A31" w:rsidRDefault="00ED7A31" w:rsidP="00ED7A31">
      <w:pPr>
        <w:pStyle w:val="ListParagraph"/>
        <w:numPr>
          <w:ilvl w:val="0"/>
          <w:numId w:val="13"/>
        </w:numPr>
      </w:pPr>
      <w:r>
        <w:t>Terdapat sebanyak sekitar 16.800 hasil jurnal</w:t>
      </w:r>
    </w:p>
    <w:p w14:paraId="47A645C5" w14:textId="636BD398" w:rsidR="00ED7A31" w:rsidRDefault="00ED7A31" w:rsidP="00D61C35">
      <w:pPr>
        <w:pStyle w:val="ListParagraph"/>
        <w:numPr>
          <w:ilvl w:val="0"/>
          <w:numId w:val="13"/>
        </w:numPr>
      </w:pPr>
      <w:r>
        <w:t xml:space="preserve">Platform pencarian jurnal penelitian menggunakan </w:t>
      </w:r>
      <w:r>
        <w:rPr>
          <w:i/>
          <w:iCs/>
        </w:rPr>
        <w:t xml:space="preserve">website </w:t>
      </w:r>
      <w:r>
        <w:t>Google Scholar</w:t>
      </w:r>
    </w:p>
    <w:p w14:paraId="50D7D616" w14:textId="2F2E0E0C" w:rsidR="008D697B" w:rsidRPr="00D61C35" w:rsidRDefault="00ED7A31" w:rsidP="00D61C35">
      <w:pPr>
        <w:spacing w:after="240"/>
        <w:ind w:left="709"/>
      </w:pPr>
      <w:r>
        <w:t xml:space="preserve">Setelah itu, akan </w:t>
      </w:r>
      <w:r w:rsidR="005715D8">
        <w:t>dipilih 2</w:t>
      </w:r>
      <w:r>
        <w:t xml:space="preserve">0 jurnal teratas </w:t>
      </w:r>
      <w:r w:rsidR="00D61C35">
        <w:t xml:space="preserve">dengan melihat </w:t>
      </w:r>
      <w:r w:rsidR="005715D8">
        <w:t xml:space="preserve">abstrak </w:t>
      </w:r>
      <w:r w:rsidR="00D61C35">
        <w:t xml:space="preserve">di setiap jurnal tersebut dengan mencari kandungan kata yang bisa dijadikan sebagai variabel penyebab GRK yang disesuaikan dengan ketersediaan pada </w:t>
      </w:r>
      <w:r w:rsidR="00D61C35">
        <w:rPr>
          <w:i/>
          <w:iCs/>
        </w:rPr>
        <w:t>dataset</w:t>
      </w:r>
      <w:r w:rsidR="00D61C35">
        <w:t>. Untuk variabel yang ditemukan pada abstrak jurnal, akan dipilih data yang memiliki kata yang terkandung variabel tersebut dan akan dijadikan sebagai variabel yang relevan, jika banyak yang tidak relevan, maka tahapan ini perlu diulang dengan mengganti kata kunci tersebut. Hasilnya, cukup banyak yang relevan, sehingga dapat ke tahap selanjutnya yaitu menghasilkan fungsi objektif dengan variabel yang relevan sebelumnya.</w:t>
      </w:r>
    </w:p>
    <w:p w14:paraId="11F1FD20" w14:textId="66E0028C" w:rsidR="009E3E11" w:rsidRDefault="009E3E11" w:rsidP="009E3E11">
      <w:pPr>
        <w:pStyle w:val="Style1"/>
        <w:numPr>
          <w:ilvl w:val="1"/>
          <w:numId w:val="10"/>
        </w:numPr>
        <w:rPr>
          <w:b/>
          <w:bCs/>
          <w:sz w:val="22"/>
          <w:szCs w:val="24"/>
        </w:rPr>
      </w:pPr>
      <w:bookmarkStart w:id="26" w:name="_Toc137478040"/>
      <w:r>
        <w:rPr>
          <w:b/>
          <w:bCs/>
          <w:sz w:val="22"/>
          <w:szCs w:val="24"/>
        </w:rPr>
        <w:t>Fungsi Objektif</w:t>
      </w:r>
      <w:bookmarkEnd w:id="26"/>
    </w:p>
    <w:p w14:paraId="582855DF" w14:textId="1F4557AA" w:rsidR="002C52E5" w:rsidRPr="009E3E11" w:rsidRDefault="002C52E5" w:rsidP="002C52E5">
      <w:r w:rsidRPr="002C52E5">
        <w:t xml:space="preserve">Fungsi objektif dalam penerapan optimisasi algoritma metaheuristik adalah fungsi matematis yang harus dioptimalkan atau </w:t>
      </w:r>
      <w:r>
        <w:t>di</w:t>
      </w:r>
      <w:r w:rsidRPr="002C52E5">
        <w:t>maksimalkan</w:t>
      </w:r>
      <w:r>
        <w:t xml:space="preserve"> </w:t>
      </w:r>
      <w:r>
        <w:fldChar w:fldCharType="begin"/>
      </w:r>
      <w:r>
        <w:instrText xml:space="preserve"> ADDIN ZOTERO_ITEM CSL_CITATION {"citationID":"yynTpuyf","properties":{"formattedCitation":"(Chakraborty &amp; Kar, 2017)","plainCitation":"(Chakraborty &amp; Kar, 2017)","noteIndex":0},"citationItems":[{"id":998,"uris":["http://zotero.org/users/8530945/items/3QCSNFCD"],"itemData":{"id":998,"type":"chapter","container-title":"Nature-Inspired Computing and Optimization","event-place":"Cham","ISBN":"978-3-319-50919-8","language":"en","note":"collection-title: Modeling and Optimization in Science and Technologies\nDOI: 10.1007/978-3-319-50920-4_19","page":"475-494","publisher":"Springer International Publishing","publisher-place":"Cham","source":"DOI.org (Crossref)","title":"Swarm Intelligence: A Review of Algorithms","title-short":"Swarm Intelligence","URL":"http://link.springer.com/10.1007/978-3-319-50920-4_19","volume":"10","editor":[{"family":"Patnaik","given":"Srikanta"},{"family":"Yang","given":"Xin-She"},{"family":"Nakamatsu","given":"Kazumi"}],"author":[{"family":"Chakraborty","given":"Amrita"},{"family":"Kar","given":"Arpan Kumar"}],"accessed":{"date-parts":[["2023",6,12]]},"issued":{"date-parts":[["2017"]]}}}],"schema":"https://github.com/citation-style-language/schema/raw/master/csl-citation.json"} </w:instrText>
      </w:r>
      <w:r>
        <w:fldChar w:fldCharType="separate"/>
      </w:r>
      <w:r w:rsidRPr="002C52E5">
        <w:rPr>
          <w:rFonts w:cs="Times New Roman"/>
        </w:rPr>
        <w:t>(Chakraborty &amp; Kar, 2017)</w:t>
      </w:r>
      <w:r>
        <w:fldChar w:fldCharType="end"/>
      </w:r>
      <w:r w:rsidRPr="002C52E5">
        <w:t xml:space="preserve">. Fungsi ini digunakan untuk mengukur kinerja atau efisiensi suatu </w:t>
      </w:r>
      <w:r w:rsidRPr="002C52E5">
        <w:lastRenderedPageBreak/>
        <w:t xml:space="preserve">solusi dalam mencapai tujuan tertentu. Dalam konteks penelitian </w:t>
      </w:r>
      <w:r>
        <w:t xml:space="preserve">ini, </w:t>
      </w:r>
      <w:r w:rsidRPr="002C52E5">
        <w:t>implementasi algoritma metaheuristik</w:t>
      </w:r>
      <w:r>
        <w:t xml:space="preserve"> akan menggunakan </w:t>
      </w:r>
      <w:r w:rsidRPr="002C52E5">
        <w:t xml:space="preserve">fungsi objektif </w:t>
      </w:r>
      <w:r>
        <w:t xml:space="preserve">dengan </w:t>
      </w:r>
      <w:r w:rsidRPr="002C52E5">
        <w:t>merujuk pada tujuan yang ingin dicapai</w:t>
      </w:r>
      <w:r>
        <w:t xml:space="preserve"> yaitu meminimumkan variabel yang dipakai.</w:t>
      </w:r>
    </w:p>
    <w:p w14:paraId="1059D8F3" w14:textId="4FEA37AC" w:rsidR="009E3E11" w:rsidRDefault="00FB4193" w:rsidP="009E3E11">
      <w:pPr>
        <w:spacing w:after="240"/>
      </w:pPr>
      <w:r>
        <w:t xml:space="preserve">Pada </w:t>
      </w:r>
      <w:r w:rsidR="002C52E5">
        <w:t xml:space="preserve">tahap ini, </w:t>
      </w:r>
      <w:r>
        <w:t xml:space="preserve">semua abstrak yang didapatkan, akan dijadikan sebagai sebuah file data baru yang menampung data-data berupa abstrak beserta sitasi jurnal tersebut dalam bentuk </w:t>
      </w:r>
      <w:r>
        <w:rPr>
          <w:i/>
          <w:iCs/>
        </w:rPr>
        <w:t>excel</w:t>
      </w:r>
      <w:r>
        <w:t xml:space="preserve">. Nantinya akan didapatkan pencarian menggunakan program pencarian mana saja yang termasuk dalam </w:t>
      </w:r>
      <w:r w:rsidR="00C62433">
        <w:t>menentukan variabel untuk fungsi objektif.</w:t>
      </w:r>
    </w:p>
    <w:p w14:paraId="28089937" w14:textId="609E4FB6" w:rsidR="00614417" w:rsidRDefault="00614417" w:rsidP="000C3388">
      <w:r>
        <w:t xml:space="preserve">Dengan </w:t>
      </w:r>
      <w:r w:rsidRPr="00614417">
        <w:t>melakukan pemrosesan bahasa alami (</w:t>
      </w:r>
      <w:r>
        <w:t>N</w:t>
      </w:r>
      <w:r w:rsidRPr="00614417">
        <w:t xml:space="preserve">atural </w:t>
      </w:r>
      <w:r>
        <w:t>L</w:t>
      </w:r>
      <w:r w:rsidRPr="00614417">
        <w:t xml:space="preserve">anguage </w:t>
      </w:r>
      <w:r>
        <w:t>P</w:t>
      </w:r>
      <w:r w:rsidRPr="00614417">
        <w:t>rocessing) terhadap teks yang ada dalam dataset</w:t>
      </w:r>
      <w:r>
        <w:t xml:space="preserve"> dan abstrak yang sudah dikumpulkan, berikut ini hasil kata-kata yang memiliki kesamaan antara abstrak dan variabel pada </w:t>
      </w:r>
      <w:r>
        <w:rPr>
          <w:i/>
          <w:iCs/>
        </w:rPr>
        <w:t>dataset</w:t>
      </w:r>
      <w:r>
        <w:t xml:space="preserve">, terdapat 250 hasil yaitu: </w:t>
      </w:r>
    </w:p>
    <w:p w14:paraId="2F7847F6" w14:textId="7FE6608F" w:rsidR="00614417" w:rsidRPr="000C3388" w:rsidRDefault="000C3388" w:rsidP="000C3388">
      <w:pPr>
        <w:spacing w:after="240"/>
        <w:ind w:left="1276" w:right="707" w:firstLine="0"/>
        <w:rPr>
          <w:i/>
          <w:iCs/>
        </w:rPr>
      </w:pPr>
      <w:r w:rsidRPr="000C3388">
        <w:rPr>
          <w:i/>
          <w:iCs/>
        </w:rPr>
        <w:t xml:space="preserve">investment, government, period, short, cause, strong, conversion, reduction, effective, south, terms, largest, expected, higher, world, current, forms, standard, residential, welfare, unit, technical, new, united, construction, gasoline, development, index, process, nuclear, share, states, household, emission, solid, abroad, management, intensity, factor, country, combustion, received, based, scientific, years, quality, renewables, korea, price, policies, countries, building, completed, internal, gdp, reasons, benefit, distribution, surface, changes, average, sector, including, benefits, production, property, guideline, growth, capita, temperature, making, indicators, young, waste, number, design, nation, environmental, methods, oxide, lead, total, cumulative, freshwater, economy, value, buildings, survey, water, case, related, net, data, credit, policy, population, control, term, renewable, applied, trade, research, households, capacity, sub, subjected, technology, primary, secondary, prices, series, kg, income, specific, community, air, areas, satisfied, highest, rate, asia, dioxide, nutrition, productivity, researchers, pollution, fertilizer, urban, resource, treatment, fertility, sustainability, general, extent, stability, power, equivalent, conditions, irrigated, health, efficiency, direct, middle, day, yield, life, ghg, available, u, technologies, food, estimate, lower, use, agriculture, imports, global, marine, residents, crop, carbon, electricity, consumption, dealing, change, clean, gains, increase, </w:t>
      </w:r>
      <w:r w:rsidRPr="000C3388">
        <w:rPr>
          <w:i/>
          <w:iCs/>
        </w:rPr>
        <w:lastRenderedPageBreak/>
        <w:t>observed, mean, national, industries, statistical, livestock, original, varies, human, caused, macroeconomic, cycle, regulations, emissions, nitrous, assessment, consumer, spend, contribution, industry, electric, natural, scale, gas, oil, land, agencies, rail, agricultural, affected, demand, old, political, friendly, study, high, percent, overall, need, law, budget, area, alternative, level, plant, gap, carried, economies, linked, exports, greenhouse, year, fossil, economic, education, contributions, time, sources, depth, non, rural, cost, exchange, structural, energy, work, low, road, resources, fuel, head, performance, methane, international, etc, resident, switzerland, environment, group, account, long, million</w:t>
      </w:r>
    </w:p>
    <w:p w14:paraId="3E1A2394" w14:textId="595B6B55" w:rsidR="00614417" w:rsidRDefault="00614417" w:rsidP="00614417">
      <w:r>
        <w:t>Dari hasil 250 kata tersebut, masih ada yang jauh dari relevansi terkait GHG, masih dengan menggunakan pemrosesan bahasa alami, telah dihasilkan 1</w:t>
      </w:r>
      <w:r w:rsidR="000C3388">
        <w:t>5</w:t>
      </w:r>
      <w:r>
        <w:t xml:space="preserve"> kata yang memiliki keterhubungan yang spesifik pada GHG: emission</w:t>
      </w:r>
    </w:p>
    <w:p w14:paraId="51CFEFC2" w14:textId="77777777" w:rsidR="008A7724" w:rsidRDefault="000C3388" w:rsidP="007C165E">
      <w:pPr>
        <w:spacing w:after="240"/>
        <w:ind w:left="1276" w:right="707" w:firstLine="0"/>
        <w:rPr>
          <w:i/>
          <w:iCs/>
        </w:rPr>
      </w:pPr>
      <w:r w:rsidRPr="000C3388">
        <w:rPr>
          <w:i/>
          <w:iCs/>
        </w:rPr>
        <w:t>Investment, government, reduction, growth, population, emission, combustion, energy, carbon, renewable, policy, electricity, consumption, climate, sustainability</w:t>
      </w:r>
    </w:p>
    <w:p w14:paraId="0A41C97A" w14:textId="50A3BBFA" w:rsidR="001B6B19" w:rsidRPr="002248EE" w:rsidRDefault="002248EE" w:rsidP="002C52E5">
      <w:pPr>
        <w:ind w:right="707"/>
        <w:rPr>
          <w:rFonts w:eastAsiaTheme="minorEastAsia"/>
          <w:iCs/>
        </w:rPr>
      </w:pPr>
      <w:r>
        <w:t xml:space="preserve">Maka </w:t>
      </w:r>
      <w:r w:rsidR="00CF1418">
        <w:t xml:space="preserve">akan diperoleh </w:t>
      </w:r>
      <w:r>
        <w:t>fungsi objektif yang akan dipakai dalam implementasi optimisasi GA dan GWO</w:t>
      </w:r>
      <w:r w:rsidR="00CF1418">
        <w:t xml:space="preserve"> dengan mencari variabel-variabel di </w:t>
      </w:r>
      <w:r w:rsidR="00CF1418">
        <w:rPr>
          <w:i/>
          <w:iCs/>
        </w:rPr>
        <w:t>dataset</w:t>
      </w:r>
      <w:r w:rsidR="00CF1418" w:rsidRPr="007C165E">
        <w:rPr>
          <w:i/>
          <w:iCs/>
        </w:rPr>
        <w:t>.</w:t>
      </w:r>
      <w:r w:rsidR="001B6B19" w:rsidRPr="000C3388">
        <w:rPr>
          <w:i/>
          <w:iCs/>
        </w:rPr>
        <w:br w:type="page"/>
      </w:r>
    </w:p>
    <w:p w14:paraId="6C154112" w14:textId="6C5ED1B5" w:rsidR="001B6B19" w:rsidRPr="00871E6F" w:rsidRDefault="001B6B19" w:rsidP="001B6B19">
      <w:pPr>
        <w:pStyle w:val="Heading1"/>
        <w:spacing w:before="0"/>
        <w:ind w:left="0" w:firstLine="0"/>
        <w:jc w:val="center"/>
        <w:rPr>
          <w:sz w:val="22"/>
          <w:szCs w:val="28"/>
        </w:rPr>
      </w:pPr>
      <w:bookmarkStart w:id="27" w:name="_Toc137478041"/>
      <w:r>
        <w:rPr>
          <w:sz w:val="22"/>
          <w:szCs w:val="28"/>
        </w:rPr>
        <w:lastRenderedPageBreak/>
        <w:t>HASIL DAN PEMBAHASAN</w:t>
      </w:r>
      <w:bookmarkEnd w:id="27"/>
    </w:p>
    <w:p w14:paraId="066E51B1" w14:textId="77777777" w:rsidR="001B6B19" w:rsidRPr="00871E6F" w:rsidRDefault="001B6B19" w:rsidP="001B6B19">
      <w:pPr>
        <w:rPr>
          <w:sz w:val="20"/>
          <w:szCs w:val="20"/>
        </w:rPr>
      </w:pPr>
    </w:p>
    <w:p w14:paraId="0903A673" w14:textId="5046758E" w:rsidR="001B6B19" w:rsidRDefault="00CF1418" w:rsidP="00E1109B">
      <w:pPr>
        <w:pStyle w:val="Style1"/>
        <w:numPr>
          <w:ilvl w:val="1"/>
          <w:numId w:val="11"/>
        </w:numPr>
        <w:rPr>
          <w:b/>
          <w:bCs/>
          <w:sz w:val="22"/>
          <w:szCs w:val="24"/>
        </w:rPr>
      </w:pPr>
      <w:bookmarkStart w:id="28" w:name="_Toc137478042"/>
      <w:r>
        <w:rPr>
          <w:b/>
          <w:bCs/>
          <w:sz w:val="22"/>
          <w:szCs w:val="24"/>
        </w:rPr>
        <w:t>Referensi Abstrak Jurnal yang Dipakai</w:t>
      </w:r>
      <w:bookmarkEnd w:id="28"/>
    </w:p>
    <w:p w14:paraId="627B9A72" w14:textId="05364A0A" w:rsidR="00E1109B" w:rsidRPr="00E1109B" w:rsidRDefault="00E1109B" w:rsidP="00E1109B">
      <w:r>
        <w:t xml:space="preserve">Berikut ini referensi jurnal yang dipakai dalam mendapatkan abstrak dari jurnal tersebut sebagai penentu variabel penyebab GRK pada fungsi objektif berdasarkan data yang tersedia dalam </w:t>
      </w:r>
      <w:r>
        <w:rPr>
          <w:i/>
          <w:iCs/>
        </w:rPr>
        <w:t>dataset</w:t>
      </w:r>
      <w:r>
        <w:t>.</w:t>
      </w:r>
    </w:p>
    <w:p w14:paraId="0408C50B" w14:textId="42ECFAAF" w:rsidR="00E1109B" w:rsidRPr="00E1109B" w:rsidRDefault="00E1109B" w:rsidP="00E1109B">
      <w:pPr>
        <w:pStyle w:val="Caption"/>
        <w:keepNext/>
        <w:ind w:hanging="11"/>
        <w:jc w:val="center"/>
        <w:rPr>
          <w:i w:val="0"/>
          <w:iCs w:val="0"/>
          <w:color w:val="auto"/>
          <w:sz w:val="20"/>
          <w:szCs w:val="20"/>
        </w:rPr>
      </w:pPr>
      <w:bookmarkStart w:id="29" w:name="_Toc137484294"/>
      <w:r w:rsidRPr="00E1109B">
        <w:rPr>
          <w:i w:val="0"/>
          <w:iCs w:val="0"/>
          <w:color w:val="auto"/>
          <w:sz w:val="20"/>
          <w:szCs w:val="20"/>
        </w:rPr>
        <w:t xml:space="preserve">Tabel </w:t>
      </w:r>
      <w:r w:rsidRPr="00E1109B">
        <w:rPr>
          <w:i w:val="0"/>
          <w:iCs w:val="0"/>
          <w:color w:val="auto"/>
          <w:sz w:val="20"/>
          <w:szCs w:val="20"/>
        </w:rPr>
        <w:fldChar w:fldCharType="begin"/>
      </w:r>
      <w:r w:rsidRPr="00E1109B">
        <w:rPr>
          <w:i w:val="0"/>
          <w:iCs w:val="0"/>
          <w:color w:val="auto"/>
          <w:sz w:val="20"/>
          <w:szCs w:val="20"/>
        </w:rPr>
        <w:instrText xml:space="preserve"> SEQ Tabel \* ARABIC </w:instrText>
      </w:r>
      <w:r w:rsidRPr="00E1109B">
        <w:rPr>
          <w:i w:val="0"/>
          <w:iCs w:val="0"/>
          <w:color w:val="auto"/>
          <w:sz w:val="20"/>
          <w:szCs w:val="20"/>
        </w:rPr>
        <w:fldChar w:fldCharType="separate"/>
      </w:r>
      <w:r w:rsidR="008607C3">
        <w:rPr>
          <w:i w:val="0"/>
          <w:iCs w:val="0"/>
          <w:noProof/>
          <w:color w:val="auto"/>
          <w:sz w:val="20"/>
          <w:szCs w:val="20"/>
        </w:rPr>
        <w:t>2</w:t>
      </w:r>
      <w:r w:rsidRPr="00E1109B">
        <w:rPr>
          <w:i w:val="0"/>
          <w:iCs w:val="0"/>
          <w:color w:val="auto"/>
          <w:sz w:val="20"/>
          <w:szCs w:val="20"/>
        </w:rPr>
        <w:fldChar w:fldCharType="end"/>
      </w:r>
      <w:r w:rsidRPr="00E1109B">
        <w:rPr>
          <w:i w:val="0"/>
          <w:iCs w:val="0"/>
          <w:color w:val="auto"/>
          <w:sz w:val="20"/>
          <w:szCs w:val="20"/>
        </w:rPr>
        <w:t xml:space="preserve">. </w:t>
      </w:r>
      <w:r w:rsidR="00AA3397">
        <w:rPr>
          <w:i w:val="0"/>
          <w:iCs w:val="0"/>
          <w:color w:val="auto"/>
          <w:sz w:val="20"/>
          <w:szCs w:val="20"/>
        </w:rPr>
        <w:t>20</w:t>
      </w:r>
      <w:r w:rsidRPr="00E1109B">
        <w:rPr>
          <w:i w:val="0"/>
          <w:iCs w:val="0"/>
          <w:color w:val="auto"/>
          <w:sz w:val="20"/>
          <w:szCs w:val="20"/>
        </w:rPr>
        <w:t xml:space="preserve"> jurnal sebagai referensi pemilihan variabel pada fungsi objektif</w:t>
      </w:r>
      <w:bookmarkEnd w:id="29"/>
    </w:p>
    <w:tbl>
      <w:tblPr>
        <w:tblStyle w:val="TableGrid"/>
        <w:tblW w:w="0" w:type="auto"/>
        <w:tblInd w:w="720" w:type="dxa"/>
        <w:tblLook w:val="04A0" w:firstRow="1" w:lastRow="0" w:firstColumn="1" w:lastColumn="0" w:noHBand="0" w:noVBand="1"/>
      </w:tblPr>
      <w:tblGrid>
        <w:gridCol w:w="551"/>
        <w:gridCol w:w="3052"/>
        <w:gridCol w:w="540"/>
        <w:gridCol w:w="3064"/>
      </w:tblGrid>
      <w:tr w:rsidR="00CF1418" w14:paraId="0BB8C49E" w14:textId="77777777" w:rsidTr="00A5035F">
        <w:tc>
          <w:tcPr>
            <w:tcW w:w="551" w:type="dxa"/>
          </w:tcPr>
          <w:p w14:paraId="643D9E3C" w14:textId="346B032F" w:rsidR="00CF1418" w:rsidRDefault="00CF1418" w:rsidP="00CF1418">
            <w:pPr>
              <w:ind w:left="0" w:firstLine="0"/>
            </w:pPr>
            <w:r>
              <w:t>No.</w:t>
            </w:r>
          </w:p>
        </w:tc>
        <w:tc>
          <w:tcPr>
            <w:tcW w:w="3052" w:type="dxa"/>
          </w:tcPr>
          <w:p w14:paraId="2AEC541E" w14:textId="7C266FB7" w:rsidR="00CF1418" w:rsidRDefault="00CF1418" w:rsidP="00CF1418">
            <w:pPr>
              <w:ind w:left="0" w:firstLine="0"/>
            </w:pPr>
            <w:r>
              <w:t>Referensi</w:t>
            </w:r>
          </w:p>
        </w:tc>
        <w:tc>
          <w:tcPr>
            <w:tcW w:w="540" w:type="dxa"/>
          </w:tcPr>
          <w:p w14:paraId="4763C117" w14:textId="1BE6BB53" w:rsidR="00CF1418" w:rsidRDefault="00CF1418" w:rsidP="00CF1418">
            <w:pPr>
              <w:ind w:left="0" w:firstLine="0"/>
            </w:pPr>
            <w:r>
              <w:t>No.</w:t>
            </w:r>
          </w:p>
        </w:tc>
        <w:tc>
          <w:tcPr>
            <w:tcW w:w="3064" w:type="dxa"/>
          </w:tcPr>
          <w:p w14:paraId="58F3600D" w14:textId="33E9722F" w:rsidR="00CF1418" w:rsidRDefault="00CF1418" w:rsidP="00CF1418">
            <w:pPr>
              <w:ind w:left="0" w:firstLine="0"/>
            </w:pPr>
            <w:r>
              <w:t>Referensi</w:t>
            </w:r>
          </w:p>
        </w:tc>
      </w:tr>
      <w:tr w:rsidR="00CF1418" w14:paraId="78275B48" w14:textId="77777777" w:rsidTr="00A5035F">
        <w:tc>
          <w:tcPr>
            <w:tcW w:w="551" w:type="dxa"/>
          </w:tcPr>
          <w:p w14:paraId="4A5B9878" w14:textId="40CE0955" w:rsidR="00CF1418" w:rsidRDefault="00CF1418" w:rsidP="00CF1418">
            <w:pPr>
              <w:ind w:left="0" w:firstLine="0"/>
            </w:pPr>
            <w:r>
              <w:t>1</w:t>
            </w:r>
          </w:p>
        </w:tc>
        <w:tc>
          <w:tcPr>
            <w:tcW w:w="3052" w:type="dxa"/>
          </w:tcPr>
          <w:p w14:paraId="36F520D7" w14:textId="4D5B9662" w:rsidR="00CF1418" w:rsidRDefault="00A5035F" w:rsidP="00CF1418">
            <w:pPr>
              <w:ind w:left="0" w:firstLine="0"/>
            </w:pPr>
            <w:r>
              <w:fldChar w:fldCharType="begin"/>
            </w:r>
            <w:r>
              <w:instrText xml:space="preserve"> ADDIN ZOTERO_ITEM CSL_CITATION {"citationID":"DE19sDiu","properties":{"formattedCitation":"(Malyan et al., 2022)","plainCitation":"(Malyan et al., 2022)","noteIndex":0},"citationItems":[{"id":987,"uris":["http://zotero.org/users/8530945/items/NA4L4V7S"],"itemData":{"id":987,"type":"article-journal","container-title":"Water","issue":"6","note":"ISBN: 2073-4441\npublisher: MDPI","page":"970","title":"Greenhouse gases trade-off from ponds: an overview of emission process and their driving factors","volume":"14","author":[{"family":"Malyan","given":"Sandeep K."},{"family":"Singh","given":"Omkar"},{"family":"Kumar","given":"Amit"},{"family":"Anand","given":"Gagan"},{"family":"Singh","given":"Rajesh"},{"family":"Singh","given":"Sandeep"},{"family":"Yu","given":"Zhiguo"},{"family":"Kumar","given":"Jhlaesh"},{"family":"Fagodiya","given":"Ram K."},{"family":"Kumar","given":"Amit"}],"issued":{"date-parts":[["2022"]]}}}],"schema":"https://github.com/citation-style-language/schema/raw/master/csl-citation.json"} </w:instrText>
            </w:r>
            <w:r>
              <w:fldChar w:fldCharType="separate"/>
            </w:r>
            <w:r w:rsidRPr="00A5035F">
              <w:rPr>
                <w:rFonts w:cs="Times New Roman"/>
              </w:rPr>
              <w:t>(Malyan et al., 2022)</w:t>
            </w:r>
            <w:r>
              <w:fldChar w:fldCharType="end"/>
            </w:r>
          </w:p>
        </w:tc>
        <w:tc>
          <w:tcPr>
            <w:tcW w:w="540" w:type="dxa"/>
          </w:tcPr>
          <w:p w14:paraId="74F9AB7F" w14:textId="5234FB9A" w:rsidR="00CF1418" w:rsidRDefault="00CF1418" w:rsidP="00CF1418">
            <w:pPr>
              <w:ind w:left="0" w:firstLine="0"/>
            </w:pPr>
            <w:r>
              <w:t>11</w:t>
            </w:r>
          </w:p>
        </w:tc>
        <w:tc>
          <w:tcPr>
            <w:tcW w:w="3064" w:type="dxa"/>
          </w:tcPr>
          <w:p w14:paraId="29352DB6" w14:textId="5C97A5BE" w:rsidR="00CF1418" w:rsidRDefault="00A5035F" w:rsidP="00CF1418">
            <w:pPr>
              <w:ind w:left="0" w:firstLine="0"/>
            </w:pPr>
            <w:r>
              <w:fldChar w:fldCharType="begin"/>
            </w:r>
            <w:r>
              <w:instrText xml:space="preserve"> ADDIN ZOTERO_ITEM CSL_CITATION {"citationID":"0nClQs5h","properties":{"formattedCitation":"(Abhishek et al., 2022)","plainCitation":"(Abhishek et al., 2022)","noteIndex":0},"citationItems":[{"id":999,"uris":["http://zotero.org/users/8530945/items/9WU65TXP"],"itemData":{"id":999,"type":"article-journal","container-title":"Science of The Total Environment","note":"ISBN: 0048-9697\npublisher: Elsevier","page":"158562","title":"Biochar application for greenhouse gas mitigation, contaminants immobilization and soil fertility enhancement: A state-of-the-art review","volume":"853","author":[{"family":"Abhishek","given":"Kumar"},{"family":"Shrivastava","given":"Anamika"},{"family":"Vimal","given":"Vineet"},{"family":"Gupta","given":"Ajay Kumar"},{"family":"Bhujbal","given":"Sachin Krushna"},{"family":"Biswas","given":"Jayanta Kumar"},{"family":"Singh","given":"Lal"},{"family":"Ghosh","given":"Pooja"},{"family":"Pandey","given":"Ashok"},{"family":"Sharma","given":"Prabhakar"}],"issued":{"date-parts":[["2022"]]}}}],"schema":"https://github.com/citation-style-language/schema/raw/master/csl-citation.json"} </w:instrText>
            </w:r>
            <w:r>
              <w:fldChar w:fldCharType="separate"/>
            </w:r>
            <w:r w:rsidRPr="00A5035F">
              <w:rPr>
                <w:rFonts w:cs="Times New Roman"/>
              </w:rPr>
              <w:t>(Abhishek et al., 2022)</w:t>
            </w:r>
            <w:r>
              <w:fldChar w:fldCharType="end"/>
            </w:r>
          </w:p>
        </w:tc>
      </w:tr>
      <w:tr w:rsidR="00CF1418" w14:paraId="0AA9FD48" w14:textId="77777777" w:rsidTr="00A5035F">
        <w:tc>
          <w:tcPr>
            <w:tcW w:w="551" w:type="dxa"/>
          </w:tcPr>
          <w:p w14:paraId="18E5D3E4" w14:textId="3B48E862" w:rsidR="00CF1418" w:rsidRDefault="00CF1418" w:rsidP="00CF1418">
            <w:pPr>
              <w:ind w:left="0" w:firstLine="0"/>
            </w:pPr>
            <w:r>
              <w:t>2</w:t>
            </w:r>
          </w:p>
        </w:tc>
        <w:tc>
          <w:tcPr>
            <w:tcW w:w="3052" w:type="dxa"/>
          </w:tcPr>
          <w:p w14:paraId="43FE99AF" w14:textId="42278A54" w:rsidR="00CF1418" w:rsidRDefault="00A5035F" w:rsidP="00CF1418">
            <w:pPr>
              <w:ind w:left="0" w:firstLine="0"/>
            </w:pPr>
            <w:r>
              <w:fldChar w:fldCharType="begin"/>
            </w:r>
            <w:r>
              <w:instrText xml:space="preserve"> ADDIN ZOTERO_ITEM CSL_CITATION {"citationID":"2o5GwXnD","properties":{"formattedCitation":"(Challa et al., 2022)","plainCitation":"(Challa et al., 2022)","noteIndex":0},"citationItems":[{"id":989,"uris":["http://zotero.org/users/8530945/items/TFQ53CXQ"],"itemData":{"id":989,"type":"article-journal","container-title":"Journal of Environmental Management","note":"ISBN: 0301-4797\npublisher: Elsevier","page":"114592","title":"Well-to-wheel greenhouse gas emissions of electric versus combustion vehicles from 2018 to 2030 in the US","volume":"308","author":[{"family":"Challa","given":"Rohan"},{"family":"Kamath","given":"Dipti"},{"family":"Anctil","given":"Annick"}],"issued":{"date-parts":[["2022"]]}}}],"schema":"https://github.com/citation-style-language/schema/raw/master/csl-citation.json"} </w:instrText>
            </w:r>
            <w:r>
              <w:fldChar w:fldCharType="separate"/>
            </w:r>
            <w:r w:rsidRPr="00A5035F">
              <w:rPr>
                <w:rFonts w:cs="Times New Roman"/>
              </w:rPr>
              <w:t>(Challa et al., 2022)</w:t>
            </w:r>
            <w:r>
              <w:fldChar w:fldCharType="end"/>
            </w:r>
          </w:p>
        </w:tc>
        <w:tc>
          <w:tcPr>
            <w:tcW w:w="540" w:type="dxa"/>
          </w:tcPr>
          <w:p w14:paraId="195AAFD5" w14:textId="3896507B" w:rsidR="00CF1418" w:rsidRDefault="00CF1418" w:rsidP="00CF1418">
            <w:pPr>
              <w:ind w:left="0" w:firstLine="0"/>
            </w:pPr>
            <w:r>
              <w:t>12</w:t>
            </w:r>
          </w:p>
        </w:tc>
        <w:tc>
          <w:tcPr>
            <w:tcW w:w="3064" w:type="dxa"/>
          </w:tcPr>
          <w:p w14:paraId="47184F60" w14:textId="64B6B296" w:rsidR="00CF1418" w:rsidRDefault="00A5035F" w:rsidP="00CF1418">
            <w:pPr>
              <w:ind w:left="0" w:firstLine="0"/>
            </w:pPr>
            <w:r>
              <w:fldChar w:fldCharType="begin"/>
            </w:r>
            <w:r>
              <w:instrText xml:space="preserve"> ADDIN ZOTERO_ITEM CSL_CITATION {"citationID":"1Xaj8MN8","properties":{"formattedCitation":"(Chen et al., 2022)","plainCitation":"(Chen et al., 2022)","noteIndex":0},"citationItems":[{"id":1000,"uris":["http://zotero.org/users/8530945/items/M9KJFDBT"],"itemData":{"id":1000,"type":"article-journal","container-title":"Journal of Environmental Sciences","note":"ISBN: 1001-0742\npublisher: Elsevier","page":"380-391","title":"Life-cycle assessment of two sewage sludge-to-energy systems based on different sewage sludge characteristics: Energy balance and greenhouse gas-emission footprint analysis","volume":"111","author":[{"family":"Chen","given":"Renjie"},{"family":"Yuan","given":"Shijie"},{"family":"Chen","given":"Sisi"},{"family":"Ci","given":"Hanlin"},{"family":"Dai","given":"Xiaohu"},{"family":"Wang","given":"Xiankai"},{"family":"Li","given":"Chong"},{"family":"Wang","given":"Dianchang"},{"family":"Dong","given":"Bin"}],"issued":{"date-parts":[["2022"]]}}}],"schema":"https://github.com/citation-style-language/schema/raw/master/csl-citation.json"} </w:instrText>
            </w:r>
            <w:r>
              <w:fldChar w:fldCharType="separate"/>
            </w:r>
            <w:r w:rsidRPr="00A5035F">
              <w:rPr>
                <w:rFonts w:cs="Times New Roman"/>
              </w:rPr>
              <w:t>(Chen et al., 2022)</w:t>
            </w:r>
            <w:r>
              <w:fldChar w:fldCharType="end"/>
            </w:r>
          </w:p>
        </w:tc>
      </w:tr>
      <w:tr w:rsidR="00CF1418" w14:paraId="1E68937E" w14:textId="77777777" w:rsidTr="00A5035F">
        <w:tc>
          <w:tcPr>
            <w:tcW w:w="551" w:type="dxa"/>
          </w:tcPr>
          <w:p w14:paraId="366659BF" w14:textId="7707BDA8" w:rsidR="00CF1418" w:rsidRDefault="00CF1418" w:rsidP="00CF1418">
            <w:pPr>
              <w:ind w:left="0" w:firstLine="0"/>
            </w:pPr>
            <w:r>
              <w:t>3</w:t>
            </w:r>
          </w:p>
        </w:tc>
        <w:tc>
          <w:tcPr>
            <w:tcW w:w="3052" w:type="dxa"/>
          </w:tcPr>
          <w:p w14:paraId="0F8DBCC5" w14:textId="43717BAB" w:rsidR="00CF1418" w:rsidRDefault="00A5035F" w:rsidP="00CF1418">
            <w:pPr>
              <w:ind w:left="0" w:firstLine="0"/>
            </w:pPr>
            <w:r>
              <w:fldChar w:fldCharType="begin"/>
            </w:r>
            <w:r>
              <w:instrText xml:space="preserve"> ADDIN ZOTERO_ITEM CSL_CITATION {"citationID":"1sWlOBXA","properties":{"formattedCitation":"(Yang et al., 2022)","plainCitation":"(Yang et al., 2022)","noteIndex":0},"citationItems":[{"id":990,"uris":["http://zotero.org/users/8530945/items/4EPQIWX9"],"itemData":{"id":990,"type":"article-journal","container-title":"Environmental Research","note":"ISBN: 0013-9351\npublisher: Elsevier","page":"112303","title":"Characteristics of greenhouse gas emissions from farmland soils based on a structural equation model: Regulation mechanism of biochar","volume":"206","author":[{"family":"Yang","given":"Xuechen"},{"family":"Liu","given":"Deping"},{"family":"Fu","given":"Qiang"},{"family":"Li","given":"Tianxiao"},{"family":"Hou","given":"Renjie"},{"family":"Li","given":"Qinglin"},{"family":"Li","given":"Mo"},{"family":"Meng","given":"Fanxiang"}],"issued":{"date-parts":[["2022"]]}}}],"schema":"https://github.com/citation-style-language/schema/raw/master/csl-citation.json"} </w:instrText>
            </w:r>
            <w:r>
              <w:fldChar w:fldCharType="separate"/>
            </w:r>
            <w:r w:rsidRPr="00A5035F">
              <w:rPr>
                <w:rFonts w:cs="Times New Roman"/>
              </w:rPr>
              <w:t>(Yang et al., 2022)</w:t>
            </w:r>
            <w:r>
              <w:fldChar w:fldCharType="end"/>
            </w:r>
          </w:p>
        </w:tc>
        <w:tc>
          <w:tcPr>
            <w:tcW w:w="540" w:type="dxa"/>
          </w:tcPr>
          <w:p w14:paraId="4B8F96E0" w14:textId="7740C8FC" w:rsidR="00CF1418" w:rsidRDefault="00CF1418" w:rsidP="00CF1418">
            <w:pPr>
              <w:ind w:left="0" w:firstLine="0"/>
            </w:pPr>
            <w:r>
              <w:t>13</w:t>
            </w:r>
          </w:p>
        </w:tc>
        <w:tc>
          <w:tcPr>
            <w:tcW w:w="3064" w:type="dxa"/>
          </w:tcPr>
          <w:p w14:paraId="5E9BE9E3" w14:textId="4FB9CC42" w:rsidR="00CF1418" w:rsidRDefault="00A5035F" w:rsidP="00CF1418">
            <w:pPr>
              <w:ind w:left="0" w:firstLine="0"/>
            </w:pPr>
            <w:r>
              <w:fldChar w:fldCharType="begin"/>
            </w:r>
            <w:r>
              <w:instrText xml:space="preserve"> ADDIN ZOTERO_ITEM CSL_CITATION {"citationID":"PpJRfmbL","properties":{"formattedCitation":"(Q.-J. Wang et al., 2022)","plainCitation":"(Q.-J. Wang et al., 2022)","noteIndex":0},"citationItems":[{"id":1001,"uris":["http://zotero.org/users/8530945/items/2MMI4HX4"],"itemData":{"id":1001,"type":"article-journal","container-title":"Global Environmental Change","note":"ISBN: 0959-3780\npublisher: Elsevier","page":"102496","title":"The influence of political ideology on greenhouse gas emissions","volume":"74","author":[{"family":"Wang","given":"Quan-Jing"},{"family":"Feng","given":"Gen-Fu"},{"family":"Wang","given":"Hai-Jie"},{"family":"Chang","given":"Chun-Ping"}],"issued":{"date-parts":[["2022"]]}}}],"schema":"https://github.com/citation-style-language/schema/raw/master/csl-citation.json"} </w:instrText>
            </w:r>
            <w:r>
              <w:fldChar w:fldCharType="separate"/>
            </w:r>
            <w:r w:rsidRPr="00A5035F">
              <w:rPr>
                <w:rFonts w:cs="Times New Roman"/>
              </w:rPr>
              <w:t>(Q.-J. Wang et al., 2022)</w:t>
            </w:r>
            <w:r>
              <w:fldChar w:fldCharType="end"/>
            </w:r>
          </w:p>
        </w:tc>
      </w:tr>
      <w:tr w:rsidR="00CF1418" w14:paraId="67D74001" w14:textId="77777777" w:rsidTr="00A5035F">
        <w:tc>
          <w:tcPr>
            <w:tcW w:w="551" w:type="dxa"/>
          </w:tcPr>
          <w:p w14:paraId="2CEEFD13" w14:textId="7F03CFDC" w:rsidR="00CF1418" w:rsidRDefault="00CF1418" w:rsidP="00CF1418">
            <w:pPr>
              <w:ind w:left="0" w:firstLine="0"/>
            </w:pPr>
            <w:r>
              <w:t>4</w:t>
            </w:r>
          </w:p>
        </w:tc>
        <w:tc>
          <w:tcPr>
            <w:tcW w:w="3052" w:type="dxa"/>
          </w:tcPr>
          <w:p w14:paraId="676F937F" w14:textId="3F87BF8D" w:rsidR="00CF1418" w:rsidRDefault="00A5035F" w:rsidP="00CF1418">
            <w:pPr>
              <w:ind w:left="0" w:firstLine="0"/>
            </w:pPr>
            <w:r>
              <w:fldChar w:fldCharType="begin"/>
            </w:r>
            <w:r>
              <w:instrText xml:space="preserve"> ADDIN ZOTERO_ITEM CSL_CITATION {"citationID":"2wUkyH87","properties":{"formattedCitation":"(Chien et al., 2022)","plainCitation":"(Chien et al., 2022)","noteIndex":0},"citationItems":[{"id":991,"uris":["http://zotero.org/users/8530945/items/4Q6C7UIR"],"itemData":{"id":991,"type":"article-journal","container-title":"Renewable Energy","note":"ISBN: 0960-1481\npublisher: Elsevier","page":"207-216","title":"The role of renewable energy and urbanization towards greenhouse gas emission in top Asian countries: Evidence from advance panel estimations","volume":"186","author":[{"family":"Chien","given":"Fengsheng"},{"family":"Hsu","given":"Ching-Chi"},{"family":"Ozturk","given":"Ilhan"},{"family":"Sharif","given":"Arshian"},{"family":"Sadiq","given":"Muhammad"}],"issued":{"date-parts":[["2022"]]}}}],"schema":"https://github.com/citation-style-language/schema/raw/master/csl-citation.json"} </w:instrText>
            </w:r>
            <w:r>
              <w:fldChar w:fldCharType="separate"/>
            </w:r>
            <w:r w:rsidRPr="00A5035F">
              <w:rPr>
                <w:rFonts w:cs="Times New Roman"/>
              </w:rPr>
              <w:t>(Chien et al., 2022)</w:t>
            </w:r>
            <w:r>
              <w:fldChar w:fldCharType="end"/>
            </w:r>
          </w:p>
        </w:tc>
        <w:tc>
          <w:tcPr>
            <w:tcW w:w="540" w:type="dxa"/>
          </w:tcPr>
          <w:p w14:paraId="3E7A67EC" w14:textId="3419EA9A" w:rsidR="00CF1418" w:rsidRDefault="00CF1418" w:rsidP="00CF1418">
            <w:pPr>
              <w:ind w:left="0" w:firstLine="0"/>
            </w:pPr>
            <w:r>
              <w:t>14</w:t>
            </w:r>
          </w:p>
        </w:tc>
        <w:tc>
          <w:tcPr>
            <w:tcW w:w="3064" w:type="dxa"/>
          </w:tcPr>
          <w:p w14:paraId="78F19B14" w14:textId="7355B6CA" w:rsidR="00CF1418" w:rsidRDefault="00A5035F" w:rsidP="00CF1418">
            <w:pPr>
              <w:ind w:left="0" w:firstLine="0"/>
            </w:pPr>
            <w:r>
              <w:fldChar w:fldCharType="begin"/>
            </w:r>
            <w:r>
              <w:instrText xml:space="preserve"> ADDIN ZOTERO_ITEM CSL_CITATION {"citationID":"wabL6eqa","properties":{"formattedCitation":"(S. Li et al., 2022)","plainCitation":"(S. Li et al., 2022)","noteIndex":0},"citationItems":[{"id":1002,"uris":["http://zotero.org/users/8530945/items/822Q7AL9"],"itemData":{"id":1002,"type":"article-journal","container-title":"Energy","note":"ISBN: 0360-5442\npublisher: Elsevier","page":"122114","title":"Trajectory, driving forces, and mitigation potential of energy-related greenhouse gas (GHG) emissions in China's primary aluminum industry","volume":"239","author":[{"family":"Li","given":"Shupeng"},{"family":"Niu","given":"Liping"},{"family":"Yue","given":"Qiang"},{"family":"Zhang","given":"Tingan"}],"issued":{"date-parts":[["2022"]]}}}],"schema":"https://github.com/citation-style-language/schema/raw/master/csl-citation.json"} </w:instrText>
            </w:r>
            <w:r>
              <w:fldChar w:fldCharType="separate"/>
            </w:r>
            <w:r w:rsidRPr="00A5035F">
              <w:rPr>
                <w:rFonts w:cs="Times New Roman"/>
              </w:rPr>
              <w:t>(S. Li et al., 2022)</w:t>
            </w:r>
            <w:r>
              <w:fldChar w:fldCharType="end"/>
            </w:r>
          </w:p>
        </w:tc>
      </w:tr>
      <w:tr w:rsidR="00CF1418" w14:paraId="6308F7E4" w14:textId="77777777" w:rsidTr="00A5035F">
        <w:tc>
          <w:tcPr>
            <w:tcW w:w="551" w:type="dxa"/>
          </w:tcPr>
          <w:p w14:paraId="47BF5C60" w14:textId="504A389C" w:rsidR="00CF1418" w:rsidRDefault="00CF1418" w:rsidP="00CF1418">
            <w:pPr>
              <w:ind w:left="0" w:firstLine="0"/>
            </w:pPr>
            <w:r>
              <w:t>5</w:t>
            </w:r>
          </w:p>
        </w:tc>
        <w:tc>
          <w:tcPr>
            <w:tcW w:w="3052" w:type="dxa"/>
          </w:tcPr>
          <w:p w14:paraId="1347ABF0" w14:textId="1A8751BB" w:rsidR="00CF1418" w:rsidRDefault="00A5035F" w:rsidP="00CF1418">
            <w:pPr>
              <w:ind w:left="0" w:firstLine="0"/>
            </w:pPr>
            <w:r>
              <w:fldChar w:fldCharType="begin"/>
            </w:r>
            <w:r>
              <w:instrText xml:space="preserve"> ADDIN ZOTERO_ITEM CSL_CITATION {"citationID":"EKIdsQ4k","properties":{"formattedCitation":"(Hassan et al., 2022)","plainCitation":"(Hassan et al., 2022)","noteIndex":0},"citationItems":[{"id":992,"uris":["http://zotero.org/users/8530945/items/6FEQTCR3"],"itemData":{"id":992,"type":"article-journal","container-title":"Environmental Impact Assessment Review","note":"ISBN: 0195-9255\npublisher: Elsevier","page":"106887","title":"How do green energy investment, economic policy uncertainty, and natural resources affect greenhouse gas emissions? A Markov-switching equilibrium approach","volume":"97","author":[{"family":"Hassan","given":"Syed Tauseef"},{"family":"Batool","given":"Bushra"},{"family":"Sadiq","given":"Muhammad"},{"family":"Zhu","given":"Bangzhu"}],"issued":{"date-parts":[["2022"]]}}}],"schema":"https://github.com/citation-style-language/schema/raw/master/csl-citation.json"} </w:instrText>
            </w:r>
            <w:r>
              <w:fldChar w:fldCharType="separate"/>
            </w:r>
            <w:r w:rsidRPr="00A5035F">
              <w:rPr>
                <w:rFonts w:cs="Times New Roman"/>
              </w:rPr>
              <w:t>(Hassan et al., 2022)</w:t>
            </w:r>
            <w:r>
              <w:fldChar w:fldCharType="end"/>
            </w:r>
          </w:p>
        </w:tc>
        <w:tc>
          <w:tcPr>
            <w:tcW w:w="540" w:type="dxa"/>
          </w:tcPr>
          <w:p w14:paraId="3F9BE097" w14:textId="686792E5" w:rsidR="00CF1418" w:rsidRDefault="00CF1418" w:rsidP="00CF1418">
            <w:pPr>
              <w:ind w:left="0" w:firstLine="0"/>
            </w:pPr>
            <w:r>
              <w:t>15</w:t>
            </w:r>
          </w:p>
        </w:tc>
        <w:tc>
          <w:tcPr>
            <w:tcW w:w="3064" w:type="dxa"/>
          </w:tcPr>
          <w:p w14:paraId="5A03E8DB" w14:textId="171EB98D" w:rsidR="00CF1418" w:rsidRDefault="00E1109B" w:rsidP="00CF1418">
            <w:pPr>
              <w:ind w:left="0" w:firstLine="0"/>
            </w:pPr>
            <w:r>
              <w:fldChar w:fldCharType="begin"/>
            </w:r>
            <w:r>
              <w:instrText xml:space="preserve"> ADDIN ZOTERO_ITEM CSL_CITATION {"citationID":"av6q3zbx","properties":{"formattedCitation":"(Aziz &amp; Chowdhury, 2022)","plainCitation":"(Aziz &amp; Chowdhury, 2022)","noteIndex":0},"citationItems":[{"id":1003,"uris":["http://zotero.org/users/8530945/items/7U2P6NVN"],"itemData":{"id":1003,"type":"article-journal","container-title":"Environment, Development and Sustainability","note":"ISBN: 1387-585X\npublisher: Springer","page":"1-21","title":"Analysis of agricultural greenhouse gas emissions using the STIRPAT model: A case study of Bangladesh","author":[{"family":"Aziz","given":"Shakila"},{"family":"Chowdhury","given":"Shahriar Ahmed"}],"issued":{"date-parts":[["2022"]]}}}],"schema":"https://github.com/citation-style-language/schema/raw/master/csl-citation.json"} </w:instrText>
            </w:r>
            <w:r>
              <w:fldChar w:fldCharType="separate"/>
            </w:r>
            <w:r w:rsidRPr="00E1109B">
              <w:rPr>
                <w:rFonts w:cs="Times New Roman"/>
              </w:rPr>
              <w:t>(Aziz &amp; Chowdhury, 2022)</w:t>
            </w:r>
            <w:r>
              <w:fldChar w:fldCharType="end"/>
            </w:r>
          </w:p>
        </w:tc>
      </w:tr>
      <w:tr w:rsidR="00CF1418" w14:paraId="6CAFE0E5" w14:textId="77777777" w:rsidTr="00A5035F">
        <w:tc>
          <w:tcPr>
            <w:tcW w:w="551" w:type="dxa"/>
          </w:tcPr>
          <w:p w14:paraId="6A1AD9F7" w14:textId="4A6AA518" w:rsidR="00CF1418" w:rsidRDefault="00CF1418" w:rsidP="00CF1418">
            <w:pPr>
              <w:ind w:left="0" w:firstLine="0"/>
            </w:pPr>
            <w:r>
              <w:t>6</w:t>
            </w:r>
          </w:p>
        </w:tc>
        <w:tc>
          <w:tcPr>
            <w:tcW w:w="3052" w:type="dxa"/>
          </w:tcPr>
          <w:p w14:paraId="2328C767" w14:textId="6161C220" w:rsidR="00CF1418" w:rsidRDefault="00A5035F" w:rsidP="00CF1418">
            <w:pPr>
              <w:ind w:left="0" w:firstLine="0"/>
            </w:pPr>
            <w:r>
              <w:fldChar w:fldCharType="begin"/>
            </w:r>
            <w:r>
              <w:instrText xml:space="preserve"> ADDIN ZOTERO_ITEM CSL_CITATION {"citationID":"rwTQXlH0","properties":{"formattedCitation":"(Xiong et al., 2022)","plainCitation":"(Xiong et al., 2022)","noteIndex":0},"citationItems":[{"id":993,"uris":["http://zotero.org/users/8530945/items/VNEUYMEP"],"itemData":{"id":993,"type":"article-journal","container-title":"Resources, Conservation and Recycling","note":"ISBN: 0921-3449\npublisher: Elsevier","page":"105903","title":"How urbanization and ecological conditions affect urban diet-linked GHG emissions: New evidence from China","volume":"176","author":[{"family":"Xiong","given":"Xin"},{"family":"Zhang","given":"Lixiao"},{"family":"Hao","given":"Yan"},{"family":"Zhang","given":"Pengpeng"},{"family":"Shi","given":"Zhimin"},{"family":"Zhang","given":"Tingting"}],"issued":{"date-parts":[["2022"]]}}}],"schema":"https://github.com/citation-style-language/schema/raw/master/csl-citation.json"} </w:instrText>
            </w:r>
            <w:r>
              <w:fldChar w:fldCharType="separate"/>
            </w:r>
            <w:r w:rsidRPr="00A5035F">
              <w:rPr>
                <w:rFonts w:cs="Times New Roman"/>
              </w:rPr>
              <w:t>(Xiong et al., 2022)</w:t>
            </w:r>
            <w:r>
              <w:fldChar w:fldCharType="end"/>
            </w:r>
          </w:p>
        </w:tc>
        <w:tc>
          <w:tcPr>
            <w:tcW w:w="540" w:type="dxa"/>
          </w:tcPr>
          <w:p w14:paraId="6E7678C1" w14:textId="5AD09884" w:rsidR="00CF1418" w:rsidRDefault="00CF1418" w:rsidP="00CF1418">
            <w:pPr>
              <w:ind w:left="0" w:firstLine="0"/>
            </w:pPr>
            <w:r>
              <w:t>16</w:t>
            </w:r>
          </w:p>
        </w:tc>
        <w:tc>
          <w:tcPr>
            <w:tcW w:w="3064" w:type="dxa"/>
          </w:tcPr>
          <w:p w14:paraId="5203891C" w14:textId="0FC95947" w:rsidR="00CF1418" w:rsidRDefault="00E1109B" w:rsidP="00CF1418">
            <w:pPr>
              <w:ind w:left="0" w:firstLine="0"/>
            </w:pPr>
            <w:r>
              <w:fldChar w:fldCharType="begin"/>
            </w:r>
            <w:r>
              <w:instrText xml:space="preserve"> ADDIN ZOTERO_ITEM CSL_CITATION {"citationID":"2KXEDDnG","properties":{"formattedCitation":"(Lusk et al., 2022)","plainCitation":"(Lusk et al., 2022)","noteIndex":0},"citationItems":[{"id":1004,"uris":["http://zotero.org/users/8530945/items/YI296UKT"],"itemData":{"id":1004,"type":"article-journal","container-title":"Environmental Research Letters","note":"ISBN: 1748-9326\npublisher: IOP Publishing","title":"Impact of plant-based meat alternatives on cattle inventories and greenhouse gas emissions","author":[{"family":"Lusk","given":"Jayson L."},{"family":"Blaustein-Rejto","given":"Dan"},{"family":"Shah","given":"Saloni"},{"family":"Tonsor","given":"Glynn T."}],"issued":{"date-parts":[["2022"]]}}}],"schema":"https://github.com/citation-style-language/schema/raw/master/csl-citation.json"} </w:instrText>
            </w:r>
            <w:r>
              <w:fldChar w:fldCharType="separate"/>
            </w:r>
            <w:r w:rsidRPr="00E1109B">
              <w:rPr>
                <w:rFonts w:cs="Times New Roman"/>
              </w:rPr>
              <w:t>(Lusk et al., 2022)</w:t>
            </w:r>
            <w:r>
              <w:fldChar w:fldCharType="end"/>
            </w:r>
          </w:p>
        </w:tc>
      </w:tr>
      <w:tr w:rsidR="00CF1418" w14:paraId="67F0B16D" w14:textId="77777777" w:rsidTr="00A5035F">
        <w:tc>
          <w:tcPr>
            <w:tcW w:w="551" w:type="dxa"/>
          </w:tcPr>
          <w:p w14:paraId="32539659" w14:textId="784C5D30" w:rsidR="00CF1418" w:rsidRDefault="00CF1418" w:rsidP="00CF1418">
            <w:pPr>
              <w:ind w:left="0" w:firstLine="0"/>
            </w:pPr>
            <w:r>
              <w:t>7</w:t>
            </w:r>
          </w:p>
        </w:tc>
        <w:tc>
          <w:tcPr>
            <w:tcW w:w="3052" w:type="dxa"/>
          </w:tcPr>
          <w:p w14:paraId="4BBB9033" w14:textId="1E1B1E08" w:rsidR="00CF1418" w:rsidRDefault="00A5035F" w:rsidP="00CF1418">
            <w:pPr>
              <w:ind w:left="0" w:firstLine="0"/>
            </w:pPr>
            <w:r>
              <w:fldChar w:fldCharType="begin"/>
            </w:r>
            <w:r>
              <w:instrText xml:space="preserve"> ADDIN ZOTERO_ITEM CSL_CITATION {"citationID":"SRR7HuMq","properties":{"formattedCitation":"(H. Zhang et al., 2022)","plainCitation":"(H. Zhang et al., 2022)","noteIndex":0},"citationItems":[{"id":994,"uris":["http://zotero.org/users/8530945/items/9TYTMRTU"],"itemData":{"id":994,"type":"article-journal","container-title":"Journal of Environmental Management","note":"ISBN: 0301-4797\npublisher: Elsevier","page":"113934","title":"The greenhouse gas footprints of China's food production and consumption (1987–2017)","volume":"301","author":[{"family":"Zhang","given":"Haiyan"},{"family":"Xu","given":"Yue"},{"family":"Lahr","given":"Michael L."}],"issued":{"date-parts":[["2022"]]}}}],"schema":"https://github.com/citation-style-language/schema/raw/master/csl-citation.json"} </w:instrText>
            </w:r>
            <w:r>
              <w:fldChar w:fldCharType="separate"/>
            </w:r>
            <w:r w:rsidRPr="00A5035F">
              <w:rPr>
                <w:rFonts w:cs="Times New Roman"/>
              </w:rPr>
              <w:t>(H. Zhang et al., 2022)</w:t>
            </w:r>
            <w:r>
              <w:fldChar w:fldCharType="end"/>
            </w:r>
          </w:p>
        </w:tc>
        <w:tc>
          <w:tcPr>
            <w:tcW w:w="540" w:type="dxa"/>
          </w:tcPr>
          <w:p w14:paraId="7597D362" w14:textId="04B7293D" w:rsidR="00CF1418" w:rsidRDefault="00CF1418" w:rsidP="00CF1418">
            <w:pPr>
              <w:ind w:left="0" w:firstLine="0"/>
            </w:pPr>
            <w:r>
              <w:t>17</w:t>
            </w:r>
          </w:p>
        </w:tc>
        <w:tc>
          <w:tcPr>
            <w:tcW w:w="3064" w:type="dxa"/>
          </w:tcPr>
          <w:p w14:paraId="5C955527" w14:textId="359184CF" w:rsidR="00CF1418" w:rsidRDefault="00E1109B" w:rsidP="00CF1418">
            <w:pPr>
              <w:ind w:left="0" w:firstLine="0"/>
            </w:pPr>
            <w:r>
              <w:fldChar w:fldCharType="begin"/>
            </w:r>
            <w:r>
              <w:instrText xml:space="preserve"> ADDIN ZOTERO_ITEM CSL_CITATION {"citationID":"CQYtEVXO","properties":{"formattedCitation":"(Ji et al., 2022)","plainCitation":"(Ji et al., 2022)","noteIndex":0},"citationItems":[{"id":1005,"uris":["http://zotero.org/users/8530945/items/6XT2YTUF"],"itemData":{"id":1005,"type":"article-journal","container-title":"Renewable and Sustainable Energy Reviews","note":"ISBN: 1364-0321\npublisher: Elsevier","page":"111981","title":"Statistical analysis of greenhouse gas emissions of South Korean residential buildings","volume":"156","author":[{"family":"Ji","given":"Changyoon"},{"family":"Hong","given":"Taehoon"},{"family":"Kim","given":"Hakpyeong"}],"issued":{"date-parts":[["2022"]]}}}],"schema":"https://github.com/citation-style-language/schema/raw/master/csl-citation.json"} </w:instrText>
            </w:r>
            <w:r>
              <w:fldChar w:fldCharType="separate"/>
            </w:r>
            <w:r w:rsidRPr="00E1109B">
              <w:rPr>
                <w:rFonts w:cs="Times New Roman"/>
              </w:rPr>
              <w:t>(Ji et al., 2022)</w:t>
            </w:r>
            <w:r>
              <w:fldChar w:fldCharType="end"/>
            </w:r>
          </w:p>
        </w:tc>
      </w:tr>
      <w:tr w:rsidR="00CF1418" w14:paraId="241B6C59" w14:textId="77777777" w:rsidTr="00A5035F">
        <w:tc>
          <w:tcPr>
            <w:tcW w:w="551" w:type="dxa"/>
          </w:tcPr>
          <w:p w14:paraId="2D5662D8" w14:textId="249FE19E" w:rsidR="00CF1418" w:rsidRDefault="00CF1418" w:rsidP="00CF1418">
            <w:pPr>
              <w:ind w:left="0" w:firstLine="0"/>
            </w:pPr>
            <w:r>
              <w:t>8</w:t>
            </w:r>
          </w:p>
        </w:tc>
        <w:tc>
          <w:tcPr>
            <w:tcW w:w="3052" w:type="dxa"/>
          </w:tcPr>
          <w:p w14:paraId="661AC74B" w14:textId="5692EAF7" w:rsidR="00CF1418" w:rsidRDefault="00A5035F" w:rsidP="00CF1418">
            <w:pPr>
              <w:ind w:left="0" w:firstLine="0"/>
            </w:pPr>
            <w:r>
              <w:fldChar w:fldCharType="begin"/>
            </w:r>
            <w:r>
              <w:instrText xml:space="preserve"> ADDIN ZOTERO_ITEM CSL_CITATION {"citationID":"GK9H6I19","properties":{"formattedCitation":"(Aminzadegan et al., 2022)","plainCitation":"(Aminzadegan et al., 2022)","noteIndex":0},"citationItems":[{"id":995,"uris":["http://zotero.org/users/8530945/items/FDW5QC5Q"],"itemData":{"id":995,"type":"article-journal","container-title":"Energy Reports","note":"ISBN: 2352-4847\npublisher: Elsevier","page":"2508-2529","title":"Factors affecting the emission of pollutants in different types of transportation: A literature review","volume":"8","author":[{"family":"Aminzadegan","given":"Sajede"},{"family":"Shahriari","given":"Mohsen"},{"family":"Mehranfar","given":"Fahime"},{"family":"Abramović","given":"Borna"}],"issued":{"date-parts":[["2022"]]}}}],"schema":"https://github.com/citation-style-language/schema/raw/master/csl-citation.json"} </w:instrText>
            </w:r>
            <w:r>
              <w:fldChar w:fldCharType="separate"/>
            </w:r>
            <w:r w:rsidRPr="00A5035F">
              <w:rPr>
                <w:rFonts w:cs="Times New Roman"/>
              </w:rPr>
              <w:t>(Aminzadegan et al., 2022)</w:t>
            </w:r>
            <w:r>
              <w:fldChar w:fldCharType="end"/>
            </w:r>
          </w:p>
        </w:tc>
        <w:tc>
          <w:tcPr>
            <w:tcW w:w="540" w:type="dxa"/>
          </w:tcPr>
          <w:p w14:paraId="2C5C73C5" w14:textId="5A984F4C" w:rsidR="00CF1418" w:rsidRDefault="00CF1418" w:rsidP="00CF1418">
            <w:pPr>
              <w:ind w:left="0" w:firstLine="0"/>
            </w:pPr>
            <w:r>
              <w:t>18</w:t>
            </w:r>
          </w:p>
        </w:tc>
        <w:tc>
          <w:tcPr>
            <w:tcW w:w="3064" w:type="dxa"/>
          </w:tcPr>
          <w:p w14:paraId="71D21924" w14:textId="370631C6" w:rsidR="00CF1418" w:rsidRDefault="00E1109B" w:rsidP="00CF1418">
            <w:pPr>
              <w:ind w:left="0" w:firstLine="0"/>
            </w:pPr>
            <w:r>
              <w:fldChar w:fldCharType="begin"/>
            </w:r>
            <w:r>
              <w:instrText xml:space="preserve"> ADDIN ZOTERO_ITEM CSL_CITATION {"citationID":"c4gBoL2G","properties":{"formattedCitation":"(Magazzino &amp; Falcone, 2022)","plainCitation":"(Magazzino &amp; Falcone, 2022)","noteIndex":0},"citationItems":[{"id":1006,"uris":["http://zotero.org/users/8530945/items/G9SNJZ4R"],"itemData":{"id":1006,"type":"article-journal","container-title":"Journal of Cleaner Production","note":"ISBN: 0959-6526\npublisher: Elsevier","page":"131555","title":"Assessing the relationship among waste generation, wealth, and GHG emissions in Switzerland: Some policy proposals for the optimization of the municipal solid waste in a circular economy perspective","volume":"351","author":[{"family":"Magazzino","given":"Cosimo"},{"family":"Falcone","given":"Pasquale Marcello"}],"issued":{"date-parts":[["2022"]]}}}],"schema":"https://github.com/citation-style-language/schema/raw/master/csl-citation.json"} </w:instrText>
            </w:r>
            <w:r>
              <w:fldChar w:fldCharType="separate"/>
            </w:r>
            <w:r w:rsidRPr="00E1109B">
              <w:rPr>
                <w:rFonts w:cs="Times New Roman"/>
              </w:rPr>
              <w:t>(Magazzino &amp; Falcone, 2022)</w:t>
            </w:r>
            <w:r>
              <w:fldChar w:fldCharType="end"/>
            </w:r>
          </w:p>
        </w:tc>
      </w:tr>
      <w:tr w:rsidR="00A5035F" w14:paraId="79C7C001" w14:textId="77777777" w:rsidTr="00A5035F">
        <w:tc>
          <w:tcPr>
            <w:tcW w:w="551" w:type="dxa"/>
          </w:tcPr>
          <w:p w14:paraId="3984A832" w14:textId="249F2286" w:rsidR="00A5035F" w:rsidRDefault="00A5035F" w:rsidP="00A5035F">
            <w:pPr>
              <w:ind w:left="0" w:firstLine="0"/>
            </w:pPr>
            <w:r>
              <w:t>9</w:t>
            </w:r>
          </w:p>
        </w:tc>
        <w:tc>
          <w:tcPr>
            <w:tcW w:w="3052" w:type="dxa"/>
          </w:tcPr>
          <w:p w14:paraId="31356A7F" w14:textId="10CD70C8" w:rsidR="00A5035F" w:rsidRDefault="00A5035F" w:rsidP="00A5035F">
            <w:pPr>
              <w:ind w:left="0" w:firstLine="0"/>
            </w:pPr>
            <w:r>
              <w:fldChar w:fldCharType="begin"/>
            </w:r>
            <w:r>
              <w:instrText xml:space="preserve"> ADDIN ZOTERO_ITEM CSL_CITATION {"citationID":"MS6Ix7lO","properties":{"formattedCitation":"(X. Zhang et al., 2022)","plainCitation":"(X. Zhang et al., 2022)","noteIndex":0},"citationItems":[{"id":996,"uris":["http://zotero.org/users/8530945/items/Z5GNR7EW"],"itemData":{"id":996,"type":"article-journal","container-title":"Agriculture, Ecosystems &amp; Environment","note":"ISBN: 0167-8809\npublisher: Elsevier","page":"107736","title":"Organic amendments increase crop yield while mitigating greenhouse gas emissions from the perspective of carbon fees in a soybean-wheat system","volume":"325","author":[{"family":"Zhang","given":"Xin"},{"family":"Qian","given":"Haoyu"},{"family":"Hua","given":"Keke"},{"family":"Chen","given":"Huan"},{"family":"Deng","given":"Aixing"},{"family":"Song","given":"Zhenwei"},{"family":"Zhang","given":"Jun"},{"family":"Raheem","given":"Abdulkareem"},{"family":"Danso","given":"Frederick"},{"family":"Wang","given":"Daozhong"}],"issued":{"date-parts":[["2022"]]}}}],"schema":"https://github.com/citation-style-language/schema/raw/master/csl-citation.json"} </w:instrText>
            </w:r>
            <w:r>
              <w:fldChar w:fldCharType="separate"/>
            </w:r>
            <w:r w:rsidRPr="00A5035F">
              <w:rPr>
                <w:rFonts w:cs="Times New Roman"/>
              </w:rPr>
              <w:t>(X. Zhang et al., 2022)</w:t>
            </w:r>
            <w:r>
              <w:fldChar w:fldCharType="end"/>
            </w:r>
          </w:p>
        </w:tc>
        <w:tc>
          <w:tcPr>
            <w:tcW w:w="540" w:type="dxa"/>
          </w:tcPr>
          <w:p w14:paraId="694345ED" w14:textId="1344A209" w:rsidR="00A5035F" w:rsidRDefault="00A5035F" w:rsidP="00A5035F">
            <w:pPr>
              <w:ind w:left="0" w:firstLine="0"/>
            </w:pPr>
            <w:r>
              <w:t>19</w:t>
            </w:r>
          </w:p>
        </w:tc>
        <w:tc>
          <w:tcPr>
            <w:tcW w:w="3064" w:type="dxa"/>
          </w:tcPr>
          <w:p w14:paraId="54DE935A" w14:textId="6654CCA3" w:rsidR="00A5035F" w:rsidRDefault="00E1109B" w:rsidP="00A5035F">
            <w:pPr>
              <w:ind w:left="0" w:firstLine="0"/>
            </w:pPr>
            <w:r>
              <w:fldChar w:fldCharType="begin"/>
            </w:r>
            <w:r>
              <w:instrText xml:space="preserve"> ADDIN ZOTERO_ITEM CSL_CITATION {"citationID":"UWc3yOHv","properties":{"formattedCitation":"(Kumar et al., 2023)","plainCitation":"(Kumar et al., 2023)","noteIndex":0},"citationItems":[{"id":1007,"uris":["http://zotero.org/users/8530945/items/7UEJ28N8"],"itemData":{"id":1007,"type":"article-journal","container-title":"Ecohydrology","issue":"1","note":"ISBN: 1936-0584\npublisher: Wiley Online Library","page":"e2483","title":"Response of eutrophication and water quality drivers on greenhouse gas emissions in lakes of China: A critical analysis","volume":"16","author":[{"family":"Kumar","given":"Amit"},{"family":"Mishra","given":"Saurabh"},{"family":"Bakshi","given":"Sanjeev"},{"family":"Upadhyay","given":"Pooja"},{"family":"Thakur","given":"Tarun Kumar"}],"issued":{"date-parts":[["2023"]]}}}],"schema":"https://github.com/citation-style-language/schema/raw/master/csl-citation.json"} </w:instrText>
            </w:r>
            <w:r>
              <w:fldChar w:fldCharType="separate"/>
            </w:r>
            <w:r w:rsidRPr="00E1109B">
              <w:rPr>
                <w:rFonts w:cs="Times New Roman"/>
              </w:rPr>
              <w:t>(Kumar et al., 2023)</w:t>
            </w:r>
            <w:r>
              <w:fldChar w:fldCharType="end"/>
            </w:r>
          </w:p>
        </w:tc>
      </w:tr>
      <w:tr w:rsidR="00A5035F" w14:paraId="2C80EDEA" w14:textId="77777777" w:rsidTr="00A5035F">
        <w:tc>
          <w:tcPr>
            <w:tcW w:w="551" w:type="dxa"/>
          </w:tcPr>
          <w:p w14:paraId="0293A1E0" w14:textId="6EFF06F8" w:rsidR="00A5035F" w:rsidRDefault="00A5035F" w:rsidP="00A5035F">
            <w:pPr>
              <w:ind w:left="0" w:firstLine="0"/>
            </w:pPr>
            <w:r>
              <w:t>10</w:t>
            </w:r>
          </w:p>
        </w:tc>
        <w:tc>
          <w:tcPr>
            <w:tcW w:w="3052" w:type="dxa"/>
          </w:tcPr>
          <w:p w14:paraId="74B5C226" w14:textId="346C6CD8" w:rsidR="00A5035F" w:rsidRDefault="00A5035F" w:rsidP="00A5035F">
            <w:pPr>
              <w:ind w:left="0" w:firstLine="0"/>
            </w:pPr>
            <w:r>
              <w:fldChar w:fldCharType="begin"/>
            </w:r>
            <w:r>
              <w:instrText xml:space="preserve"> ADDIN ZOTERO_ITEM CSL_CITATION {"citationID":"b2XfhnlR","properties":{"formattedCitation":"(Candra et al., 2023)","plainCitation":"(Candra et al., 2023)","noteIndex":0},"citationItems":[{"id":997,"uris":["http://zotero.org/users/8530945/items/PNC97CWQ"],"itemData":{"id":997,"type":"article-journal","container-title":"Sustainability","issue":"3","note":"ISBN: 2071-1050\npublisher: MDPI","page":"2104","title":"The impact of renewable energy sources on the sustainable development of the economy and greenhouse gas emissions","volume":"15","author":[{"family":"Candra","given":"Oriza"},{"family":"Chammam","given":"Abdeljelil"},{"family":"Alvarez","given":"José Ricardo Nuñez"},{"family":"Muda","given":"Iskandar"},{"family":"Aybar","given":"Hikmet Ş"}],"issued":{"date-parts":[["2023"]]}}}],"schema":"https://github.com/citation-style-language/schema/raw/master/csl-citation.json"} </w:instrText>
            </w:r>
            <w:r>
              <w:fldChar w:fldCharType="separate"/>
            </w:r>
            <w:r w:rsidRPr="00A5035F">
              <w:rPr>
                <w:rFonts w:cs="Times New Roman"/>
              </w:rPr>
              <w:t>(Candra et al., 2023)</w:t>
            </w:r>
            <w:r>
              <w:fldChar w:fldCharType="end"/>
            </w:r>
          </w:p>
        </w:tc>
        <w:tc>
          <w:tcPr>
            <w:tcW w:w="540" w:type="dxa"/>
          </w:tcPr>
          <w:p w14:paraId="7BE61959" w14:textId="30C530D5" w:rsidR="00A5035F" w:rsidRDefault="00A5035F" w:rsidP="00A5035F">
            <w:pPr>
              <w:ind w:left="0" w:firstLine="0"/>
            </w:pPr>
            <w:r>
              <w:t>20</w:t>
            </w:r>
          </w:p>
        </w:tc>
        <w:tc>
          <w:tcPr>
            <w:tcW w:w="3064" w:type="dxa"/>
          </w:tcPr>
          <w:p w14:paraId="456771AE" w14:textId="0514B897" w:rsidR="00A5035F" w:rsidRDefault="00E1109B" w:rsidP="00A5035F">
            <w:pPr>
              <w:ind w:left="0" w:firstLine="0"/>
            </w:pPr>
            <w:r>
              <w:fldChar w:fldCharType="begin"/>
            </w:r>
            <w:r>
              <w:instrText xml:space="preserve"> ADDIN ZOTERO_ITEM CSL_CITATION {"citationID":"qtrURpS1","properties":{"formattedCitation":"(Lin et al., 2022)","plainCitation":"(Lin et al., 2022)","noteIndex":0},"citationItems":[{"id":1008,"uris":["http://zotero.org/users/8530945/items/3CC2EHWC"],"itemData":{"id":1008,"type":"article-journal","container-title":"Science of the Total Environment","note":"ISBN: 0048-9697\npublisher: Elsevier","page":"152406","title":"Effects and mechanisms of land-types conversion on greenhouse gas emissions in the Yellow River floodplain wetland","volume":"813","author":[{"family":"Lin","given":"Qingwei"},{"family":"Wang","given":"Shishi"},{"family":"Li","given":"Yingchen"},{"family":"Riaz","given":"Luqman"},{"family":"Yu","given":"Fei"},{"family":"Yang","given":"Qingxiang"},{"family":"Han","given":"Shijie"},{"family":"Ma","given":"Jianmin"}],"issued":{"date-parts":[["2022"]]}}}],"schema":"https://github.com/citation-style-language/schema/raw/master/csl-citation.json"} </w:instrText>
            </w:r>
            <w:r>
              <w:fldChar w:fldCharType="separate"/>
            </w:r>
            <w:r w:rsidRPr="00E1109B">
              <w:rPr>
                <w:rFonts w:cs="Times New Roman"/>
              </w:rPr>
              <w:t>(Lin et al., 2022)</w:t>
            </w:r>
            <w:r>
              <w:fldChar w:fldCharType="end"/>
            </w:r>
          </w:p>
        </w:tc>
      </w:tr>
    </w:tbl>
    <w:p w14:paraId="4A6DD552" w14:textId="5791DB4C" w:rsidR="00E1109B" w:rsidRDefault="00E1109B" w:rsidP="00E1109B">
      <w:pPr>
        <w:pStyle w:val="Style1"/>
        <w:numPr>
          <w:ilvl w:val="0"/>
          <w:numId w:val="0"/>
        </w:numPr>
        <w:rPr>
          <w:b/>
          <w:bCs/>
          <w:sz w:val="22"/>
          <w:szCs w:val="24"/>
        </w:rPr>
      </w:pPr>
    </w:p>
    <w:p w14:paraId="37CDBEAD" w14:textId="2CF80CED" w:rsidR="002C52E5" w:rsidRDefault="002C52E5" w:rsidP="001B6B19">
      <w:pPr>
        <w:pStyle w:val="Style1"/>
        <w:numPr>
          <w:ilvl w:val="1"/>
          <w:numId w:val="11"/>
        </w:numPr>
        <w:rPr>
          <w:b/>
          <w:bCs/>
          <w:sz w:val="22"/>
          <w:szCs w:val="24"/>
        </w:rPr>
      </w:pPr>
      <w:bookmarkStart w:id="30" w:name="_Toc137478043"/>
      <w:r>
        <w:rPr>
          <w:b/>
          <w:bCs/>
          <w:sz w:val="22"/>
          <w:szCs w:val="24"/>
        </w:rPr>
        <w:t>Penyelesaian dengan Genetic Algorithm (GA)</w:t>
      </w:r>
      <w:bookmarkEnd w:id="30"/>
    </w:p>
    <w:p w14:paraId="425E7240" w14:textId="1F8311F5" w:rsidR="007C165E" w:rsidRDefault="007C165E" w:rsidP="00A6064F">
      <w:pPr>
        <w:spacing w:after="240"/>
      </w:pPr>
      <w:r>
        <w:t>Sebagai contoh dari implementasi dari optimisasi Genetic Algorithm, peneliti telah mekakukan suatu percobaan berupa uji coba dengan menerapkan 3 variabel dengan fungsi objektifnya yaitu</w:t>
      </w:r>
    </w:p>
    <w:p w14:paraId="7B9BEE43" w14:textId="7A9CE0E4" w:rsidR="00364F3C" w:rsidRPr="00364F3C" w:rsidRDefault="00364F3C" w:rsidP="00364F3C">
      <w:pPr>
        <w:spacing w:after="240"/>
        <w:ind w:left="709" w:firstLine="0"/>
        <w:rPr>
          <w:rFonts w:eastAsiaTheme="minorEastAsia"/>
          <w:i/>
          <w:iCs/>
        </w:rPr>
      </w:pPr>
      <m:oMathPara>
        <m:oMathParaPr>
          <m:jc m:val="center"/>
        </m:oMathParaPr>
        <m:oMath>
          <m:r>
            <m:rPr>
              <m:sty m:val="p"/>
            </m:rPr>
            <w:rPr>
              <w:rFonts w:ascii="Cambria Math" w:hAnsi="Cambria Math"/>
            </w:rPr>
            <m:t>Objective Function</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eqArr>
                <m:eqArrPr>
                  <m:ctrlPr>
                    <w:rPr>
                      <w:rFonts w:ascii="Cambria Math" w:hAnsi="Cambria Math"/>
                      <w:i/>
                      <w:iCs/>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ghg</m:t>
                      </m:r>
                    </m:sub>
                  </m:sSub>
                  <m:r>
                    <w:rPr>
                      <w:rFonts w:ascii="Cambria Math" w:hAnsi="Cambria Math"/>
                    </w:rPr>
                    <m:t>⋅</m:t>
                  </m:r>
                  <m:r>
                    <m:rPr>
                      <m:sty m:val="p"/>
                    </m:rPr>
                    <w:rPr>
                      <w:rFonts w:ascii="Cambria Math" w:hAnsi="Cambria Math"/>
                    </w:rPr>
                    <m:t>GH</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temperature</m:t>
                      </m:r>
                    </m:sub>
                  </m:sSub>
                  <m:r>
                    <w:rPr>
                      <w:rFonts w:ascii="Cambria Math" w:hAnsi="Cambria Math"/>
                    </w:rPr>
                    <m:t xml:space="preserve">⋅ </m:t>
                  </m:r>
                  <m:r>
                    <m:rPr>
                      <m:sty m:val="p"/>
                    </m:rPr>
                    <w:rPr>
                      <w:rFonts w:ascii="Cambria Math" w:hAnsi="Cambria Math"/>
                    </w:rPr>
                    <m:t>Temperatur</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population</m:t>
                      </m:r>
                    </m:sub>
                  </m:sSub>
                  <m:r>
                    <w:rPr>
                      <w:rFonts w:ascii="Cambria Math" w:hAnsi="Cambria Math"/>
                    </w:rPr>
                    <m:t>⋅</m:t>
                  </m:r>
                  <m:r>
                    <m:rPr>
                      <m:sty m:val="p"/>
                    </m:rPr>
                    <w:rPr>
                      <w:rFonts w:ascii="Cambria Math" w:hAnsi="Cambria Math"/>
                    </w:rPr>
                    <m:t>Populatio</m:t>
                  </m:r>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data</m:t>
                      </m:r>
                    </m:sub>
                  </m:sSub>
                  <m:d>
                    <m:dPr>
                      <m:begChr m:val="["/>
                      <m:endChr m:val="]"/>
                      <m:ctrlPr>
                        <w:rPr>
                          <w:rFonts w:ascii="Cambria Math" w:hAnsi="Cambria Math"/>
                          <w:i/>
                        </w:rPr>
                      </m:ctrlPr>
                    </m:dPr>
                    <m:e>
                      <m:r>
                        <w:rPr>
                          <w:rFonts w:ascii="Cambria Math" w:hAnsi="Cambria Math"/>
                        </w:rPr>
                        <m:t>i</m:t>
                      </m:r>
                    </m:e>
                  </m:d>
                  <m:ctrlPr>
                    <w:rPr>
                      <w:rFonts w:ascii="Cambria Math" w:hAnsi="Cambria Math"/>
                      <w:i/>
                    </w:rPr>
                  </m:ctrlPr>
                </m:e>
              </m:eqArr>
            </m:e>
          </m:nary>
        </m:oMath>
      </m:oMathPara>
    </w:p>
    <w:p w14:paraId="20398F3F" w14:textId="3FECE44A" w:rsidR="00364F3C" w:rsidRDefault="007E5976" w:rsidP="00364F3C">
      <w:pPr>
        <w:spacing w:after="240"/>
        <w:ind w:left="709" w:firstLine="0"/>
        <w:rPr>
          <w:rFonts w:eastAsiaTheme="minorEastAsia"/>
        </w:rPr>
      </w:pPr>
      <w:r>
        <w:rPr>
          <w:rFonts w:eastAsiaTheme="minorEastAsia"/>
        </w:rPr>
        <w:t>Menerapkan variabel berupa data emisi GHG, temperatur, dan populasi, sehingga d</w:t>
      </w:r>
      <w:r w:rsidR="00364F3C">
        <w:rPr>
          <w:rFonts w:eastAsiaTheme="minorEastAsia"/>
        </w:rPr>
        <w:t>idapatkan hasil sebagai berikut:</w:t>
      </w:r>
    </w:p>
    <w:p w14:paraId="7DAB81C2" w14:textId="77777777" w:rsidR="007E5976" w:rsidRDefault="00364F3C" w:rsidP="007E5976">
      <w:pPr>
        <w:keepNext/>
        <w:ind w:left="709" w:firstLine="0"/>
        <w:jc w:val="center"/>
      </w:pPr>
      <w:r w:rsidRPr="00364F3C">
        <w:rPr>
          <w:rFonts w:eastAsiaTheme="minorEastAsia"/>
          <w:noProof/>
        </w:rPr>
        <w:lastRenderedPageBreak/>
        <w:drawing>
          <wp:inline distT="0" distB="0" distL="0" distR="0" wp14:anchorId="5B70EA68" wp14:editId="207EFF35">
            <wp:extent cx="3199635" cy="2491740"/>
            <wp:effectExtent l="0" t="0" r="1270" b="3810"/>
            <wp:docPr id="27169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98470" name=""/>
                    <pic:cNvPicPr/>
                  </pic:nvPicPr>
                  <pic:blipFill>
                    <a:blip r:embed="rId14"/>
                    <a:stretch>
                      <a:fillRect/>
                    </a:stretch>
                  </pic:blipFill>
                  <pic:spPr>
                    <a:xfrm>
                      <a:off x="0" y="0"/>
                      <a:ext cx="3206818" cy="2497334"/>
                    </a:xfrm>
                    <a:prstGeom prst="rect">
                      <a:avLst/>
                    </a:prstGeom>
                  </pic:spPr>
                </pic:pic>
              </a:graphicData>
            </a:graphic>
          </wp:inline>
        </w:drawing>
      </w:r>
    </w:p>
    <w:p w14:paraId="31E47B45" w14:textId="4CB13352" w:rsidR="00364F3C" w:rsidRDefault="007E5976" w:rsidP="007E5976">
      <w:pPr>
        <w:pStyle w:val="Caption"/>
        <w:jc w:val="center"/>
        <w:rPr>
          <w:i w:val="0"/>
          <w:iCs w:val="0"/>
          <w:color w:val="auto"/>
          <w:sz w:val="20"/>
          <w:szCs w:val="20"/>
        </w:rPr>
      </w:pPr>
      <w:bookmarkStart w:id="31" w:name="_Toc137484306"/>
      <w:r w:rsidRPr="007E5976">
        <w:rPr>
          <w:i w:val="0"/>
          <w:iCs w:val="0"/>
          <w:color w:val="auto"/>
          <w:sz w:val="20"/>
          <w:szCs w:val="20"/>
        </w:rPr>
        <w:t xml:space="preserve">Gambar </w:t>
      </w:r>
      <w:r w:rsidRPr="007E5976">
        <w:rPr>
          <w:i w:val="0"/>
          <w:iCs w:val="0"/>
          <w:color w:val="auto"/>
          <w:sz w:val="20"/>
          <w:szCs w:val="20"/>
        </w:rPr>
        <w:fldChar w:fldCharType="begin"/>
      </w:r>
      <w:r w:rsidRPr="007E5976">
        <w:rPr>
          <w:i w:val="0"/>
          <w:iCs w:val="0"/>
          <w:color w:val="auto"/>
          <w:sz w:val="20"/>
          <w:szCs w:val="20"/>
        </w:rPr>
        <w:instrText xml:space="preserve"> SEQ Gambar \* ARABIC </w:instrText>
      </w:r>
      <w:r w:rsidRPr="007E5976">
        <w:rPr>
          <w:i w:val="0"/>
          <w:iCs w:val="0"/>
          <w:color w:val="auto"/>
          <w:sz w:val="20"/>
          <w:szCs w:val="20"/>
        </w:rPr>
        <w:fldChar w:fldCharType="separate"/>
      </w:r>
      <w:r w:rsidR="008607C3">
        <w:rPr>
          <w:i w:val="0"/>
          <w:iCs w:val="0"/>
          <w:noProof/>
          <w:color w:val="auto"/>
          <w:sz w:val="20"/>
          <w:szCs w:val="20"/>
        </w:rPr>
        <w:t>4</w:t>
      </w:r>
      <w:r w:rsidRPr="007E5976">
        <w:rPr>
          <w:i w:val="0"/>
          <w:iCs w:val="0"/>
          <w:color w:val="auto"/>
          <w:sz w:val="20"/>
          <w:szCs w:val="20"/>
        </w:rPr>
        <w:fldChar w:fldCharType="end"/>
      </w:r>
      <w:r w:rsidRPr="007E5976">
        <w:rPr>
          <w:i w:val="0"/>
          <w:iCs w:val="0"/>
          <w:color w:val="auto"/>
          <w:sz w:val="20"/>
          <w:szCs w:val="20"/>
        </w:rPr>
        <w:t>. Visualisasi Uji Coba Genetic Algorithm</w:t>
      </w:r>
      <w:bookmarkEnd w:id="31"/>
    </w:p>
    <w:p w14:paraId="0EEFDE1F" w14:textId="448F33C6" w:rsidR="007E5976" w:rsidRDefault="007E5976" w:rsidP="007E5976">
      <w:r>
        <w:t>Dengan persentase hasil yakni:</w:t>
      </w:r>
    </w:p>
    <w:p w14:paraId="3FF85BF6" w14:textId="77777777" w:rsidR="007E5976" w:rsidRPr="007E5976" w:rsidRDefault="007E5976" w:rsidP="007E5976">
      <w:pPr>
        <w:jc w:val="center"/>
        <w:rPr>
          <w:i/>
          <w:iCs/>
        </w:rPr>
      </w:pPr>
      <w:r w:rsidRPr="007E5976">
        <w:rPr>
          <w:i/>
          <w:iCs/>
        </w:rPr>
        <w:t>Optimized Weights:</w:t>
      </w:r>
    </w:p>
    <w:p w14:paraId="35ECB13A" w14:textId="77777777" w:rsidR="007E5976" w:rsidRPr="007E5976" w:rsidRDefault="007E5976" w:rsidP="007E5976">
      <w:pPr>
        <w:jc w:val="center"/>
        <w:rPr>
          <w:i/>
          <w:iCs/>
        </w:rPr>
      </w:pPr>
      <w:r w:rsidRPr="007E5976">
        <w:rPr>
          <w:i/>
          <w:iCs/>
        </w:rPr>
        <w:t>GHG Weights: 0.0067862820920020495</w:t>
      </w:r>
    </w:p>
    <w:p w14:paraId="5457D523" w14:textId="77777777" w:rsidR="007E5976" w:rsidRPr="007E5976" w:rsidRDefault="007E5976" w:rsidP="007E5976">
      <w:pPr>
        <w:jc w:val="center"/>
        <w:rPr>
          <w:i/>
          <w:iCs/>
        </w:rPr>
      </w:pPr>
      <w:r w:rsidRPr="007E5976">
        <w:rPr>
          <w:i/>
          <w:iCs/>
        </w:rPr>
        <w:t>Temperature Weights: 0.002894406376752978</w:t>
      </w:r>
    </w:p>
    <w:p w14:paraId="660B953C" w14:textId="48987C1A" w:rsidR="007E5976" w:rsidRDefault="007E5976" w:rsidP="007E5976">
      <w:pPr>
        <w:spacing w:after="240"/>
        <w:jc w:val="center"/>
        <w:rPr>
          <w:i/>
          <w:iCs/>
        </w:rPr>
      </w:pPr>
      <w:r w:rsidRPr="007E5976">
        <w:rPr>
          <w:i/>
          <w:iCs/>
        </w:rPr>
        <w:t xml:space="preserve">Population Weights: </w:t>
      </w:r>
      <w:r w:rsidRPr="007E5976">
        <w:rPr>
          <w:b/>
          <w:bCs/>
          <w:i/>
          <w:iCs/>
        </w:rPr>
        <w:t>0.9941461273841162</w:t>
      </w:r>
    </w:p>
    <w:p w14:paraId="0395E3A7" w14:textId="5B464026" w:rsidR="007E5976" w:rsidRDefault="007E5976" w:rsidP="007E5976">
      <w:r>
        <w:t>Menunjukkan bahwa variabel populasi memiliki pengaruh yang cukup signifikan dalam keterhubungan penyebab Gas Rumah Kaca. Dari hasil coba ini, akan diimpelementasikan variabel yang terpilih pada bagian 3.4 pada optimisasi GA ini.</w:t>
      </w:r>
    </w:p>
    <w:p w14:paraId="5A196EAD" w14:textId="77777777" w:rsidR="007E5976" w:rsidRPr="007E5976" w:rsidRDefault="007E5976" w:rsidP="007E5976"/>
    <w:p w14:paraId="47D86440" w14:textId="761AC246" w:rsidR="00364F3C" w:rsidRPr="00364F3C" w:rsidRDefault="007C165E" w:rsidP="00364F3C">
      <w:pPr>
        <w:spacing w:after="240"/>
        <w:rPr>
          <w:i/>
          <w:iCs/>
        </w:rPr>
      </w:pPr>
      <w:r>
        <w:rPr>
          <w:i/>
          <w:iCs/>
        </w:rPr>
        <w:t>Selanjutnya akan d</w:t>
      </w:r>
      <w:r w:rsidR="00A6064F">
        <w:rPr>
          <w:i/>
          <w:iCs/>
        </w:rPr>
        <w:t>ijelaskan alur tahapan penyelesaian dengan GA</w:t>
      </w:r>
      <w:r w:rsidR="00A6064F" w:rsidRPr="001A56FA">
        <w:rPr>
          <w:i/>
          <w:iCs/>
        </w:rPr>
        <w:t xml:space="preserve"> dalam implementasi yang diterapkan pada penelitian ini.</w:t>
      </w:r>
    </w:p>
    <w:p w14:paraId="20E8A852" w14:textId="77777777" w:rsidR="00A6064F" w:rsidRDefault="00A6064F" w:rsidP="00A6064F">
      <w:pPr>
        <w:pStyle w:val="Style1"/>
        <w:numPr>
          <w:ilvl w:val="2"/>
          <w:numId w:val="11"/>
        </w:numPr>
        <w:spacing w:before="0"/>
        <w:rPr>
          <w:b/>
          <w:bCs/>
          <w:sz w:val="22"/>
          <w:szCs w:val="24"/>
        </w:rPr>
      </w:pPr>
      <w:bookmarkStart w:id="32" w:name="_Toc137478044"/>
      <w:r>
        <w:rPr>
          <w:b/>
          <w:bCs/>
          <w:sz w:val="22"/>
          <w:szCs w:val="24"/>
        </w:rPr>
        <w:t>Hasil Solusi GA</w:t>
      </w:r>
      <w:bookmarkEnd w:id="32"/>
    </w:p>
    <w:p w14:paraId="442FF8B2" w14:textId="3E0835EA" w:rsidR="00A6064F" w:rsidRPr="00A6064F" w:rsidRDefault="00A6064F" w:rsidP="00A6064F">
      <w:pPr>
        <w:spacing w:after="240"/>
        <w:ind w:left="1418" w:firstLine="0"/>
        <w:rPr>
          <w:i/>
          <w:iCs/>
        </w:rPr>
      </w:pPr>
      <w:r w:rsidRPr="007E6633">
        <w:rPr>
          <w:i/>
          <w:iCs/>
        </w:rPr>
        <w:t>Memuat</w:t>
      </w:r>
      <w:r>
        <w:rPr>
          <w:i/>
          <w:iCs/>
        </w:rPr>
        <w:t xml:space="preserve"> hasil visualisasi dari</w:t>
      </w:r>
      <w:r w:rsidRPr="007E6633">
        <w:rPr>
          <w:i/>
          <w:iCs/>
        </w:rPr>
        <w:t xml:space="preserve"> simulasi yang dihasilkan dengan optimisasi metaheuristik </w:t>
      </w:r>
      <w:r>
        <w:rPr>
          <w:i/>
          <w:iCs/>
        </w:rPr>
        <w:t>GA</w:t>
      </w:r>
      <w:r w:rsidRPr="007E6633">
        <w:rPr>
          <w:i/>
          <w:iCs/>
        </w:rPr>
        <w:t>.</w:t>
      </w:r>
    </w:p>
    <w:p w14:paraId="41C58BF0" w14:textId="704B31D9" w:rsidR="00A6064F" w:rsidRDefault="00A6064F" w:rsidP="001B6B19">
      <w:pPr>
        <w:pStyle w:val="Style1"/>
        <w:numPr>
          <w:ilvl w:val="1"/>
          <w:numId w:val="11"/>
        </w:numPr>
        <w:rPr>
          <w:b/>
          <w:bCs/>
          <w:sz w:val="22"/>
          <w:szCs w:val="24"/>
        </w:rPr>
      </w:pPr>
      <w:bookmarkStart w:id="33" w:name="_Toc137478045"/>
      <w:r w:rsidRPr="00A6064F">
        <w:rPr>
          <w:b/>
          <w:bCs/>
          <w:sz w:val="22"/>
          <w:szCs w:val="24"/>
        </w:rPr>
        <w:t>Penyelesaian dengan Grey Wolf Optimization</w:t>
      </w:r>
      <w:r>
        <w:rPr>
          <w:b/>
          <w:bCs/>
          <w:sz w:val="22"/>
          <w:szCs w:val="24"/>
        </w:rPr>
        <w:t xml:space="preserve"> (GWO)</w:t>
      </w:r>
      <w:bookmarkEnd w:id="33"/>
    </w:p>
    <w:p w14:paraId="0B907CEB" w14:textId="41CA460A" w:rsidR="00EA42C4" w:rsidRPr="00EA42C4" w:rsidRDefault="00A6064F" w:rsidP="00EA42C4">
      <w:pPr>
        <w:spacing w:after="240"/>
        <w:rPr>
          <w:i/>
          <w:iCs/>
        </w:rPr>
      </w:pPr>
      <w:r>
        <w:rPr>
          <w:i/>
          <w:iCs/>
        </w:rPr>
        <w:t>Dijelaskan alur tahapan penyelesaian dengan GWO</w:t>
      </w:r>
      <w:r w:rsidRPr="001A56FA">
        <w:rPr>
          <w:i/>
          <w:iCs/>
        </w:rPr>
        <w:t xml:space="preserve"> dalam implementasi yang diterapkan pada penelitian ini.</w:t>
      </w:r>
    </w:p>
    <w:p w14:paraId="5642DA58" w14:textId="43233ABB" w:rsidR="00EA42C4" w:rsidRDefault="00EA42C4" w:rsidP="00EA42C4">
      <w:pPr>
        <w:pStyle w:val="Style1"/>
        <w:numPr>
          <w:ilvl w:val="2"/>
          <w:numId w:val="11"/>
        </w:numPr>
        <w:rPr>
          <w:b/>
          <w:bCs/>
          <w:sz w:val="22"/>
          <w:szCs w:val="24"/>
        </w:rPr>
      </w:pPr>
      <w:bookmarkStart w:id="34" w:name="_Toc137478046"/>
      <w:r>
        <w:rPr>
          <w:b/>
          <w:bCs/>
          <w:sz w:val="22"/>
          <w:szCs w:val="24"/>
        </w:rPr>
        <w:t>Hasil Solusi GWO</w:t>
      </w:r>
      <w:bookmarkEnd w:id="34"/>
    </w:p>
    <w:p w14:paraId="6009245F" w14:textId="4C8E55A5" w:rsidR="007E6633" w:rsidRPr="007E6633" w:rsidRDefault="007E6633" w:rsidP="007E6633">
      <w:pPr>
        <w:ind w:left="1015"/>
        <w:rPr>
          <w:i/>
          <w:iCs/>
        </w:rPr>
      </w:pPr>
      <w:r w:rsidRPr="007E6633">
        <w:rPr>
          <w:i/>
          <w:iCs/>
        </w:rPr>
        <w:t xml:space="preserve">Memuat </w:t>
      </w:r>
      <w:r w:rsidR="00A6064F">
        <w:rPr>
          <w:i/>
          <w:iCs/>
        </w:rPr>
        <w:t xml:space="preserve">hasil visualisasi dari </w:t>
      </w:r>
      <w:r w:rsidRPr="007E6633">
        <w:rPr>
          <w:i/>
          <w:iCs/>
        </w:rPr>
        <w:t xml:space="preserve">simulasi yang dihasilkan dengan optimisasi metaheuristik </w:t>
      </w:r>
      <w:r>
        <w:rPr>
          <w:i/>
          <w:iCs/>
        </w:rPr>
        <w:t>GWO</w:t>
      </w:r>
      <w:r w:rsidRPr="007E6633">
        <w:rPr>
          <w:i/>
          <w:iCs/>
        </w:rPr>
        <w:t>.</w:t>
      </w:r>
    </w:p>
    <w:p w14:paraId="0ADE55E1" w14:textId="77777777" w:rsidR="00EA42C4" w:rsidRPr="00EA42C4" w:rsidRDefault="00EA42C4" w:rsidP="00EA42C4">
      <w:pPr>
        <w:ind w:left="0" w:firstLine="0"/>
        <w:rPr>
          <w:i/>
          <w:iCs/>
        </w:rPr>
      </w:pPr>
    </w:p>
    <w:p w14:paraId="57D9B64D" w14:textId="501839D4" w:rsidR="001B6B19" w:rsidRDefault="001B6B19" w:rsidP="001B6B19">
      <w:pPr>
        <w:pStyle w:val="Style1"/>
        <w:numPr>
          <w:ilvl w:val="1"/>
          <w:numId w:val="11"/>
        </w:numPr>
        <w:rPr>
          <w:b/>
          <w:bCs/>
          <w:sz w:val="22"/>
          <w:szCs w:val="24"/>
        </w:rPr>
      </w:pPr>
      <w:bookmarkStart w:id="35" w:name="_Toc137478047"/>
      <w:r>
        <w:rPr>
          <w:b/>
          <w:bCs/>
          <w:sz w:val="22"/>
          <w:szCs w:val="24"/>
        </w:rPr>
        <w:t xml:space="preserve">Perbandingan </w:t>
      </w:r>
      <w:r w:rsidR="007E6633">
        <w:rPr>
          <w:b/>
          <w:bCs/>
          <w:sz w:val="22"/>
          <w:szCs w:val="24"/>
        </w:rPr>
        <w:t>P</w:t>
      </w:r>
      <w:r>
        <w:rPr>
          <w:b/>
          <w:bCs/>
          <w:sz w:val="22"/>
          <w:szCs w:val="24"/>
        </w:rPr>
        <w:t xml:space="preserve">arameter </w:t>
      </w:r>
      <w:r w:rsidR="007E6633">
        <w:rPr>
          <w:b/>
          <w:bCs/>
          <w:sz w:val="22"/>
          <w:szCs w:val="24"/>
        </w:rPr>
        <w:t>P</w:t>
      </w:r>
      <w:r w:rsidR="00F25795">
        <w:rPr>
          <w:b/>
          <w:bCs/>
          <w:sz w:val="22"/>
          <w:szCs w:val="24"/>
        </w:rPr>
        <w:t>enyebab GRK</w:t>
      </w:r>
      <w:bookmarkEnd w:id="35"/>
    </w:p>
    <w:p w14:paraId="2702A84A" w14:textId="6D4077C7" w:rsidR="00EA42C4" w:rsidRPr="00EA42C4" w:rsidRDefault="00EA42C4" w:rsidP="00EA42C4">
      <w:pPr>
        <w:rPr>
          <w:i/>
          <w:iCs/>
        </w:rPr>
      </w:pPr>
      <w:r>
        <w:rPr>
          <w:i/>
          <w:iCs/>
        </w:rPr>
        <w:t>Dari semua hasil solusi yang dihasilkan</w:t>
      </w:r>
      <w:r w:rsidR="00A6064F">
        <w:rPr>
          <w:i/>
          <w:iCs/>
        </w:rPr>
        <w:t xml:space="preserve"> menggunakan GA dan GWO</w:t>
      </w:r>
      <w:r>
        <w:rPr>
          <w:i/>
          <w:iCs/>
        </w:rPr>
        <w:t>, akan dibuat suatu persentase dalam bentuk tabel yang menunjukkan semua variabel yang terpilih sebagai penyebab GRK.</w:t>
      </w:r>
    </w:p>
    <w:p w14:paraId="0939035D" w14:textId="77777777" w:rsidR="00EA42C4" w:rsidRDefault="00EA42C4" w:rsidP="00EA42C4"/>
    <w:p w14:paraId="102028A7" w14:textId="6B44D41D" w:rsidR="001B6B19" w:rsidRPr="001B6B19" w:rsidRDefault="00EA42C4" w:rsidP="001B6B19">
      <w:pPr>
        <w:pStyle w:val="Style1"/>
        <w:numPr>
          <w:ilvl w:val="1"/>
          <w:numId w:val="11"/>
        </w:numPr>
        <w:rPr>
          <w:b/>
          <w:bCs/>
          <w:sz w:val="22"/>
          <w:szCs w:val="24"/>
        </w:rPr>
      </w:pPr>
      <w:bookmarkStart w:id="36" w:name="_Toc137478048"/>
      <w:r>
        <w:rPr>
          <w:b/>
          <w:bCs/>
          <w:sz w:val="22"/>
          <w:szCs w:val="24"/>
        </w:rPr>
        <w:t xml:space="preserve">Hasil dalam </w:t>
      </w:r>
      <w:r w:rsidR="007E6633">
        <w:rPr>
          <w:b/>
          <w:bCs/>
          <w:sz w:val="22"/>
          <w:szCs w:val="24"/>
        </w:rPr>
        <w:t xml:space="preserve">bentuk </w:t>
      </w:r>
      <w:r>
        <w:rPr>
          <w:b/>
          <w:bCs/>
          <w:sz w:val="22"/>
          <w:szCs w:val="24"/>
        </w:rPr>
        <w:t>Grafik Lingkaran (</w:t>
      </w:r>
      <w:r>
        <w:rPr>
          <w:b/>
          <w:bCs/>
          <w:i/>
          <w:iCs/>
          <w:sz w:val="22"/>
          <w:szCs w:val="24"/>
        </w:rPr>
        <w:t>Pie Chart)</w:t>
      </w:r>
      <w:bookmarkEnd w:id="36"/>
    </w:p>
    <w:p w14:paraId="1A533A2E" w14:textId="5044B5EA" w:rsidR="00DF0D31" w:rsidRPr="00EA42C4" w:rsidRDefault="007E6633" w:rsidP="00EA42C4">
      <w:pPr>
        <w:rPr>
          <w:i/>
          <w:iCs/>
        </w:rPr>
      </w:pPr>
      <w:r>
        <w:rPr>
          <w:i/>
          <w:iCs/>
        </w:rPr>
        <w:t>Dilampirkan</w:t>
      </w:r>
      <w:r w:rsidR="00EA42C4">
        <w:rPr>
          <w:i/>
          <w:iCs/>
        </w:rPr>
        <w:t xml:space="preserve"> suatu visualisasi berupa grafik lingkaran beserta persentasenya, dan memberikan keputusan dari hasil yang didapat melalui penerapan optimisasi dengan algoritma metaheuristik.</w:t>
      </w: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37" w:name="_Toc137478049"/>
      <w:r>
        <w:rPr>
          <w:sz w:val="22"/>
          <w:szCs w:val="28"/>
        </w:rPr>
        <w:lastRenderedPageBreak/>
        <w:t>KESIMPULAN DAN SARAN</w:t>
      </w:r>
      <w:bookmarkEnd w:id="37"/>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38" w:name="_Toc137478050"/>
      <w:r>
        <w:rPr>
          <w:b/>
          <w:bCs/>
          <w:sz w:val="22"/>
          <w:szCs w:val="24"/>
        </w:rPr>
        <w:t>Kesimpulan</w:t>
      </w:r>
      <w:bookmarkEnd w:id="38"/>
    </w:p>
    <w:p w14:paraId="310C78E3" w14:textId="4B6C48EB" w:rsidR="00EA42C4" w:rsidRDefault="00EA42C4" w:rsidP="00EA42C4">
      <w:pPr>
        <w:rPr>
          <w:i/>
          <w:iCs/>
        </w:rPr>
      </w:pPr>
      <w:r>
        <w:rPr>
          <w:i/>
          <w:iCs/>
        </w:rPr>
        <w:t>Diberikan suatu kesimpulan berdasarkan data dan hasil yang ada, serta adanya kalimat penjelasan dan diakhiri dengan harapan dari tujuan penelitian yang telah dilakukan dalam mengkaji penyebab GRK.</w:t>
      </w:r>
    </w:p>
    <w:p w14:paraId="7FF59602" w14:textId="77777777" w:rsidR="00EA42C4" w:rsidRPr="00EA42C4" w:rsidRDefault="00EA42C4" w:rsidP="00EA42C4">
      <w:pPr>
        <w:rPr>
          <w:i/>
          <w:iCs/>
        </w:rPr>
      </w:pPr>
    </w:p>
    <w:p w14:paraId="7271871E" w14:textId="318D564E" w:rsidR="00F25795" w:rsidRDefault="00F25795" w:rsidP="00F25795">
      <w:pPr>
        <w:pStyle w:val="Style1"/>
        <w:numPr>
          <w:ilvl w:val="1"/>
          <w:numId w:val="12"/>
        </w:numPr>
        <w:rPr>
          <w:b/>
          <w:bCs/>
          <w:sz w:val="22"/>
          <w:szCs w:val="24"/>
        </w:rPr>
      </w:pPr>
      <w:bookmarkStart w:id="39" w:name="_Toc137478051"/>
      <w:r>
        <w:rPr>
          <w:b/>
          <w:bCs/>
          <w:sz w:val="22"/>
          <w:szCs w:val="24"/>
        </w:rPr>
        <w:t>Saran</w:t>
      </w:r>
      <w:bookmarkEnd w:id="39"/>
    </w:p>
    <w:p w14:paraId="2E5D0592" w14:textId="736E27A3" w:rsidR="00F25795" w:rsidRPr="00EA42C4" w:rsidRDefault="00EA42C4" w:rsidP="00EA42C4">
      <w:pPr>
        <w:rPr>
          <w:i/>
          <w:iCs/>
        </w:rPr>
      </w:pPr>
      <w:r>
        <w:rPr>
          <w:i/>
          <w:iCs/>
        </w:rPr>
        <w:t>Memberikan suatu hal kepada pembaca ataupun peneliti selanjutnya berupa hal yang dapat atau perlu dikembangkan kedepannya</w:t>
      </w:r>
      <w:r w:rsidR="007E6633">
        <w:rPr>
          <w:i/>
          <w:iCs/>
        </w:rPr>
        <w:t xml:space="preserve"> terutama perihal optimisasi, kasus perubahan iklim dan pengaruh gas rumah kaca.</w:t>
      </w: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40" w:name="_Toc137478052"/>
      <w:r w:rsidRPr="00871E6F">
        <w:rPr>
          <w:sz w:val="22"/>
          <w:szCs w:val="28"/>
        </w:rPr>
        <w:lastRenderedPageBreak/>
        <w:t>DAFTAR PUSTAKA</w:t>
      </w:r>
      <w:bookmarkEnd w:id="40"/>
    </w:p>
    <w:p w14:paraId="75EE9976" w14:textId="77777777" w:rsidR="00C9386D" w:rsidRPr="00C9386D" w:rsidRDefault="00C9386D" w:rsidP="00C9386D"/>
    <w:p w14:paraId="12A44F39" w14:textId="77777777" w:rsidR="00705A9D" w:rsidRPr="00705A9D" w:rsidRDefault="00822B47" w:rsidP="00705A9D">
      <w:pPr>
        <w:pStyle w:val="Bibliography"/>
        <w:rPr>
          <w:rFonts w:cs="Times New Roman"/>
        </w:rPr>
      </w:pPr>
      <w:r>
        <w:fldChar w:fldCharType="begin"/>
      </w:r>
      <w:r w:rsidR="00705A9D">
        <w:instrText xml:space="preserve"> ADDIN ZOTERO_BIBL {"uncited":[],"omitted":[],"custom":[]} CSL_BIBLIOGRAPHY </w:instrText>
      </w:r>
      <w:r>
        <w:fldChar w:fldCharType="separate"/>
      </w:r>
      <w:r w:rsidR="00705A9D" w:rsidRPr="00705A9D">
        <w:rPr>
          <w:rFonts w:cs="Times New Roman"/>
        </w:rPr>
        <w:t xml:space="preserve">Abhishek, K., Shrivastava, A., Vimal, V., Gupta, A. K., Bhujbal, S. K., Biswas, J. K., Singh, L., Ghosh, P., Pandey, A., &amp; Sharma, P. (2022). Biochar application for greenhouse gas mitigation, contaminants immobilization and soil fertility enhancement: A state-of-the-art review. </w:t>
      </w:r>
      <w:r w:rsidR="00705A9D" w:rsidRPr="00705A9D">
        <w:rPr>
          <w:rFonts w:cs="Times New Roman"/>
          <w:i/>
          <w:iCs/>
        </w:rPr>
        <w:t>Science of The Total Environment</w:t>
      </w:r>
      <w:r w:rsidR="00705A9D" w:rsidRPr="00705A9D">
        <w:rPr>
          <w:rFonts w:cs="Times New Roman"/>
        </w:rPr>
        <w:t xml:space="preserve">, </w:t>
      </w:r>
      <w:r w:rsidR="00705A9D" w:rsidRPr="00705A9D">
        <w:rPr>
          <w:rFonts w:cs="Times New Roman"/>
          <w:i/>
          <w:iCs/>
        </w:rPr>
        <w:t>853</w:t>
      </w:r>
      <w:r w:rsidR="00705A9D" w:rsidRPr="00705A9D">
        <w:rPr>
          <w:rFonts w:cs="Times New Roman"/>
        </w:rPr>
        <w:t>, 158562.</w:t>
      </w:r>
    </w:p>
    <w:p w14:paraId="447FFF45" w14:textId="77777777" w:rsidR="00705A9D" w:rsidRPr="00705A9D" w:rsidRDefault="00705A9D" w:rsidP="00705A9D">
      <w:pPr>
        <w:pStyle w:val="Bibliography"/>
        <w:rPr>
          <w:rFonts w:cs="Times New Roman"/>
        </w:rPr>
      </w:pPr>
      <w:r w:rsidRPr="00705A9D">
        <w:rPr>
          <w:rFonts w:cs="Times New Roman"/>
        </w:rPr>
        <w:t xml:space="preserve">Ahmia, I., &amp; Aïder, M. (2019). A novel metaheuristic optimization algorithm: The monarchy metaheuristic. </w:t>
      </w:r>
      <w:r w:rsidRPr="00705A9D">
        <w:rPr>
          <w:rFonts w:cs="Times New Roman"/>
          <w:i/>
          <w:iCs/>
        </w:rPr>
        <w:t>TURKISH JOURNAL OF ELECTRICAL ENGINEERING &amp; COMPUTER SCIENCES</w:t>
      </w:r>
      <w:r w:rsidRPr="00705A9D">
        <w:rPr>
          <w:rFonts w:cs="Times New Roman"/>
        </w:rPr>
        <w:t xml:space="preserve">, </w:t>
      </w:r>
      <w:r w:rsidRPr="00705A9D">
        <w:rPr>
          <w:rFonts w:cs="Times New Roman"/>
          <w:i/>
          <w:iCs/>
        </w:rPr>
        <w:t>27</w:t>
      </w:r>
      <w:r w:rsidRPr="00705A9D">
        <w:rPr>
          <w:rFonts w:cs="Times New Roman"/>
        </w:rPr>
        <w:t>(1), 362–376. https://doi.org/10.3906/elk-1804-56</w:t>
      </w:r>
    </w:p>
    <w:p w14:paraId="7D70D16E" w14:textId="77777777" w:rsidR="00705A9D" w:rsidRPr="00705A9D" w:rsidRDefault="00705A9D" w:rsidP="00705A9D">
      <w:pPr>
        <w:pStyle w:val="Bibliography"/>
        <w:rPr>
          <w:rFonts w:cs="Times New Roman"/>
        </w:rPr>
      </w:pPr>
      <w:r w:rsidRPr="00705A9D">
        <w:rPr>
          <w:rFonts w:cs="Times New Roman"/>
        </w:rPr>
        <w:t xml:space="preserve">Aminzadegan, S., Shahriari, M., Mehranfar, F., &amp; Abramović, B. (2022). Factors affecting the emission of pollutants in different types of transportation: A literature review. </w:t>
      </w:r>
      <w:r w:rsidRPr="00705A9D">
        <w:rPr>
          <w:rFonts w:cs="Times New Roman"/>
          <w:i/>
          <w:iCs/>
        </w:rPr>
        <w:t>Energy Reports</w:t>
      </w:r>
      <w:r w:rsidRPr="00705A9D">
        <w:rPr>
          <w:rFonts w:cs="Times New Roman"/>
        </w:rPr>
        <w:t xml:space="preserve">, </w:t>
      </w:r>
      <w:r w:rsidRPr="00705A9D">
        <w:rPr>
          <w:rFonts w:cs="Times New Roman"/>
          <w:i/>
          <w:iCs/>
        </w:rPr>
        <w:t>8</w:t>
      </w:r>
      <w:r w:rsidRPr="00705A9D">
        <w:rPr>
          <w:rFonts w:cs="Times New Roman"/>
        </w:rPr>
        <w:t>, 2508–2529.</w:t>
      </w:r>
    </w:p>
    <w:p w14:paraId="6C1F6138" w14:textId="77777777" w:rsidR="00705A9D" w:rsidRPr="00705A9D" w:rsidRDefault="00705A9D" w:rsidP="00705A9D">
      <w:pPr>
        <w:pStyle w:val="Bibliography"/>
        <w:rPr>
          <w:rFonts w:cs="Times New Roman"/>
        </w:rPr>
      </w:pPr>
      <w:r w:rsidRPr="00705A9D">
        <w:rPr>
          <w:rFonts w:cs="Times New Roman"/>
        </w:rPr>
        <w:t xml:space="preserve">Aziz, S., &amp; Chowdhury, S. A. (2022). Analysis of agricultural greenhouse gas emissions using the STIRPAT model: A case study of Bangladesh. </w:t>
      </w:r>
      <w:r w:rsidRPr="00705A9D">
        <w:rPr>
          <w:rFonts w:cs="Times New Roman"/>
          <w:i/>
          <w:iCs/>
        </w:rPr>
        <w:t>Environment, Development and Sustainability</w:t>
      </w:r>
      <w:r w:rsidRPr="00705A9D">
        <w:rPr>
          <w:rFonts w:cs="Times New Roman"/>
        </w:rPr>
        <w:t>, 1–21.</w:t>
      </w:r>
    </w:p>
    <w:p w14:paraId="0AE18FB7" w14:textId="77777777" w:rsidR="00705A9D" w:rsidRPr="00705A9D" w:rsidRDefault="00705A9D" w:rsidP="00705A9D">
      <w:pPr>
        <w:pStyle w:val="Bibliography"/>
        <w:rPr>
          <w:rFonts w:cs="Times New Roman"/>
        </w:rPr>
      </w:pPr>
      <w:r w:rsidRPr="00705A9D">
        <w:rPr>
          <w:rFonts w:cs="Times New Roman"/>
        </w:rPr>
        <w:t xml:space="preserve">Burke, E. K., Hyde, M. R., Kendall, G., Ochoa, G., Özcan, E., &amp; Woodward, J. R. (2019). A Classification of Hyper-Heuristic Approaches: Revisited. In M. Gendreau &amp; J.-Y. Potvin (Eds.), </w:t>
      </w:r>
      <w:r w:rsidRPr="00705A9D">
        <w:rPr>
          <w:rFonts w:cs="Times New Roman"/>
          <w:i/>
          <w:iCs/>
        </w:rPr>
        <w:t>Handbook of Metaheuristics</w:t>
      </w:r>
      <w:r w:rsidRPr="00705A9D">
        <w:rPr>
          <w:rFonts w:cs="Times New Roman"/>
        </w:rPr>
        <w:t xml:space="preserve"> (pp. 453–477). Springer International Publishing. https://doi.org/10.1007/978-3-319-91086-4_14</w:t>
      </w:r>
    </w:p>
    <w:p w14:paraId="0A532864" w14:textId="77777777" w:rsidR="00705A9D" w:rsidRPr="00705A9D" w:rsidRDefault="00705A9D" w:rsidP="00705A9D">
      <w:pPr>
        <w:pStyle w:val="Bibliography"/>
        <w:rPr>
          <w:rFonts w:cs="Times New Roman"/>
        </w:rPr>
      </w:pPr>
      <w:r w:rsidRPr="00705A9D">
        <w:rPr>
          <w:rFonts w:cs="Times New Roman"/>
        </w:rPr>
        <w:t xml:space="preserve">Calvet, L., Benito, S., Juan, A. A., &amp; Prados, F. (2022). On the role of metaheuristic optimization in bioinformatics. </w:t>
      </w:r>
      <w:r w:rsidRPr="00705A9D">
        <w:rPr>
          <w:rFonts w:cs="Times New Roman"/>
          <w:i/>
          <w:iCs/>
        </w:rPr>
        <w:t>International Transactions in Operational Research</w:t>
      </w:r>
      <w:r w:rsidRPr="00705A9D">
        <w:rPr>
          <w:rFonts w:cs="Times New Roman"/>
        </w:rPr>
        <w:t>, itor.13164. https://doi.org/10.1111/itor.13164</w:t>
      </w:r>
    </w:p>
    <w:p w14:paraId="33412DB1" w14:textId="77777777" w:rsidR="00705A9D" w:rsidRPr="00705A9D" w:rsidRDefault="00705A9D" w:rsidP="00705A9D">
      <w:pPr>
        <w:pStyle w:val="Bibliography"/>
        <w:rPr>
          <w:rFonts w:cs="Times New Roman"/>
        </w:rPr>
      </w:pPr>
      <w:r w:rsidRPr="00705A9D">
        <w:rPr>
          <w:rFonts w:cs="Times New Roman"/>
        </w:rPr>
        <w:t xml:space="preserve">Candra, O., Chammam, A., Alvarez, J. R. N., Muda, I., &amp; Aybar, H. Ş. (2023). The impact of renewable energy sources on the sustainable development of the economy and greenhouse gas emissions. </w:t>
      </w:r>
      <w:r w:rsidRPr="00705A9D">
        <w:rPr>
          <w:rFonts w:cs="Times New Roman"/>
          <w:i/>
          <w:iCs/>
        </w:rPr>
        <w:t>Sustainability</w:t>
      </w:r>
      <w:r w:rsidRPr="00705A9D">
        <w:rPr>
          <w:rFonts w:cs="Times New Roman"/>
        </w:rPr>
        <w:t xml:space="preserve">, </w:t>
      </w:r>
      <w:r w:rsidRPr="00705A9D">
        <w:rPr>
          <w:rFonts w:cs="Times New Roman"/>
          <w:i/>
          <w:iCs/>
        </w:rPr>
        <w:t>15</w:t>
      </w:r>
      <w:r w:rsidRPr="00705A9D">
        <w:rPr>
          <w:rFonts w:cs="Times New Roman"/>
        </w:rPr>
        <w:t>(3), 2104.</w:t>
      </w:r>
    </w:p>
    <w:p w14:paraId="66829CF7" w14:textId="77777777" w:rsidR="00705A9D" w:rsidRPr="00705A9D" w:rsidRDefault="00705A9D" w:rsidP="00705A9D">
      <w:pPr>
        <w:pStyle w:val="Bibliography"/>
        <w:rPr>
          <w:rFonts w:cs="Times New Roman"/>
        </w:rPr>
      </w:pPr>
      <w:r w:rsidRPr="00705A9D">
        <w:rPr>
          <w:rFonts w:cs="Times New Roman"/>
        </w:rPr>
        <w:lastRenderedPageBreak/>
        <w:t xml:space="preserve">Chakraborty, A., &amp; Kar, A. K. (2017). Swarm Intelligence: A Review of Algorithms. In S. Patnaik, X.-S. Yang, &amp; K. Nakamatsu (Eds.), </w:t>
      </w:r>
      <w:r w:rsidRPr="00705A9D">
        <w:rPr>
          <w:rFonts w:cs="Times New Roman"/>
          <w:i/>
          <w:iCs/>
        </w:rPr>
        <w:t>Nature-Inspired Computing and Optimization</w:t>
      </w:r>
      <w:r w:rsidRPr="00705A9D">
        <w:rPr>
          <w:rFonts w:cs="Times New Roman"/>
        </w:rPr>
        <w:t xml:space="preserve"> (Vol. 10, pp. 475–494). Springer International Publishing. https://doi.org/10.1007/978-3-319-50920-4_19</w:t>
      </w:r>
    </w:p>
    <w:p w14:paraId="3BCC9C61" w14:textId="77777777" w:rsidR="00705A9D" w:rsidRPr="00705A9D" w:rsidRDefault="00705A9D" w:rsidP="00705A9D">
      <w:pPr>
        <w:pStyle w:val="Bibliography"/>
        <w:rPr>
          <w:rFonts w:cs="Times New Roman"/>
        </w:rPr>
      </w:pPr>
      <w:r w:rsidRPr="00705A9D">
        <w:rPr>
          <w:rFonts w:cs="Times New Roman"/>
        </w:rPr>
        <w:t xml:space="preserve">Challa, R., Kamath, D., &amp; Anctil, A. (2022). Well-to-wheel greenhouse gas emissions of electric versus combustion vehicles from 2018 to 2030 in the US. </w:t>
      </w:r>
      <w:r w:rsidRPr="00705A9D">
        <w:rPr>
          <w:rFonts w:cs="Times New Roman"/>
          <w:i/>
          <w:iCs/>
        </w:rPr>
        <w:t>Journal of Environmental Management</w:t>
      </w:r>
      <w:r w:rsidRPr="00705A9D">
        <w:rPr>
          <w:rFonts w:cs="Times New Roman"/>
        </w:rPr>
        <w:t xml:space="preserve">, </w:t>
      </w:r>
      <w:r w:rsidRPr="00705A9D">
        <w:rPr>
          <w:rFonts w:cs="Times New Roman"/>
          <w:i/>
          <w:iCs/>
        </w:rPr>
        <w:t>308</w:t>
      </w:r>
      <w:r w:rsidRPr="00705A9D">
        <w:rPr>
          <w:rFonts w:cs="Times New Roman"/>
        </w:rPr>
        <w:t>, 114592.</w:t>
      </w:r>
    </w:p>
    <w:p w14:paraId="3397F740" w14:textId="77777777" w:rsidR="00705A9D" w:rsidRPr="00705A9D" w:rsidRDefault="00705A9D" w:rsidP="00705A9D">
      <w:pPr>
        <w:pStyle w:val="Bibliography"/>
        <w:rPr>
          <w:rFonts w:cs="Times New Roman"/>
        </w:rPr>
      </w:pPr>
      <w:r w:rsidRPr="00705A9D">
        <w:rPr>
          <w:rFonts w:cs="Times New Roman"/>
        </w:rPr>
        <w:t xml:space="preserve">Chen, R., Yuan, S., Chen, S., Ci, H., Dai, X., Wang, X., Li, C., Wang, D., &amp; Dong, B. (2022). Life-cycle assessment of two sewage sludge-to-energy systems based on different sewage sludge characteristics: Energy balance and greenhouse gas-emission footprint analysis. </w:t>
      </w:r>
      <w:r w:rsidRPr="00705A9D">
        <w:rPr>
          <w:rFonts w:cs="Times New Roman"/>
          <w:i/>
          <w:iCs/>
        </w:rPr>
        <w:t>Journal of Environmental Sciences</w:t>
      </w:r>
      <w:r w:rsidRPr="00705A9D">
        <w:rPr>
          <w:rFonts w:cs="Times New Roman"/>
        </w:rPr>
        <w:t xml:space="preserve">, </w:t>
      </w:r>
      <w:r w:rsidRPr="00705A9D">
        <w:rPr>
          <w:rFonts w:cs="Times New Roman"/>
          <w:i/>
          <w:iCs/>
        </w:rPr>
        <w:t>111</w:t>
      </w:r>
      <w:r w:rsidRPr="00705A9D">
        <w:rPr>
          <w:rFonts w:cs="Times New Roman"/>
        </w:rPr>
        <w:t>, 380–391.</w:t>
      </w:r>
    </w:p>
    <w:p w14:paraId="67F52D10" w14:textId="77777777" w:rsidR="00705A9D" w:rsidRPr="00705A9D" w:rsidRDefault="00705A9D" w:rsidP="00705A9D">
      <w:pPr>
        <w:pStyle w:val="Bibliography"/>
        <w:rPr>
          <w:rFonts w:cs="Times New Roman"/>
        </w:rPr>
      </w:pPr>
      <w:r w:rsidRPr="00705A9D">
        <w:rPr>
          <w:rFonts w:cs="Times New Roman"/>
        </w:rPr>
        <w:t xml:space="preserve">Chien, F., Hsu, C.-C., Ozturk, I., Sharif, A., &amp; Sadiq, M. (2022). The role of renewable energy and urbanization towards greenhouse gas emission in top Asian countries: Evidence from advance panel estimations. </w:t>
      </w:r>
      <w:r w:rsidRPr="00705A9D">
        <w:rPr>
          <w:rFonts w:cs="Times New Roman"/>
          <w:i/>
          <w:iCs/>
        </w:rPr>
        <w:t>Renewable Energy</w:t>
      </w:r>
      <w:r w:rsidRPr="00705A9D">
        <w:rPr>
          <w:rFonts w:cs="Times New Roman"/>
        </w:rPr>
        <w:t xml:space="preserve">, </w:t>
      </w:r>
      <w:r w:rsidRPr="00705A9D">
        <w:rPr>
          <w:rFonts w:cs="Times New Roman"/>
          <w:i/>
          <w:iCs/>
        </w:rPr>
        <w:t>186</w:t>
      </w:r>
      <w:r w:rsidRPr="00705A9D">
        <w:rPr>
          <w:rFonts w:cs="Times New Roman"/>
        </w:rPr>
        <w:t>, 207–216.</w:t>
      </w:r>
    </w:p>
    <w:p w14:paraId="43CE9E59" w14:textId="77777777" w:rsidR="00705A9D" w:rsidRPr="00705A9D" w:rsidRDefault="00705A9D" w:rsidP="00705A9D">
      <w:pPr>
        <w:pStyle w:val="Bibliography"/>
        <w:rPr>
          <w:rFonts w:cs="Times New Roman"/>
        </w:rPr>
      </w:pPr>
      <w:r w:rsidRPr="00705A9D">
        <w:rPr>
          <w:rFonts w:cs="Times New Roman"/>
        </w:rPr>
        <w:t xml:space="preserve">Davidor, Y., Schwefel, H.-P., &amp; Männer, R. (Eds.). (1994). </w:t>
      </w:r>
      <w:r w:rsidRPr="00705A9D">
        <w:rPr>
          <w:rFonts w:cs="Times New Roman"/>
          <w:i/>
          <w:iCs/>
        </w:rPr>
        <w:t>Parallel problem solving from nature-- PPSN III: International Conference on Evolutionary Computation, the Third Conference on Parallel Problem Solving from Nature, Jerusalem, Israel, October 9-14, 1994: proceedings</w:t>
      </w:r>
      <w:r w:rsidRPr="00705A9D">
        <w:rPr>
          <w:rFonts w:cs="Times New Roman"/>
        </w:rPr>
        <w:t>. Springer-Verlag.</w:t>
      </w:r>
    </w:p>
    <w:p w14:paraId="689D8682" w14:textId="77777777" w:rsidR="00705A9D" w:rsidRPr="00705A9D" w:rsidRDefault="00705A9D" w:rsidP="00705A9D">
      <w:pPr>
        <w:pStyle w:val="Bibliography"/>
        <w:rPr>
          <w:rFonts w:cs="Times New Roman"/>
        </w:rPr>
      </w:pPr>
      <w:r w:rsidRPr="00705A9D">
        <w:rPr>
          <w:rFonts w:cs="Times New Roman"/>
        </w:rPr>
        <w:t xml:space="preserve">Emary, E., Zawbaa, H. M., &amp; Hassanien, A. E. (2016). Binary grey wolf optimization approaches for feature selection. </w:t>
      </w:r>
      <w:r w:rsidRPr="00705A9D">
        <w:rPr>
          <w:rFonts w:cs="Times New Roman"/>
          <w:i/>
          <w:iCs/>
        </w:rPr>
        <w:t>Neurocomputing</w:t>
      </w:r>
      <w:r w:rsidRPr="00705A9D">
        <w:rPr>
          <w:rFonts w:cs="Times New Roman"/>
        </w:rPr>
        <w:t xml:space="preserve">, </w:t>
      </w:r>
      <w:r w:rsidRPr="00705A9D">
        <w:rPr>
          <w:rFonts w:cs="Times New Roman"/>
          <w:i/>
          <w:iCs/>
        </w:rPr>
        <w:t>172</w:t>
      </w:r>
      <w:r w:rsidRPr="00705A9D">
        <w:rPr>
          <w:rFonts w:cs="Times New Roman"/>
        </w:rPr>
        <w:t>, 371–381.</w:t>
      </w:r>
    </w:p>
    <w:p w14:paraId="7E3E22AF" w14:textId="77777777" w:rsidR="00705A9D" w:rsidRPr="00705A9D" w:rsidRDefault="00705A9D" w:rsidP="00705A9D">
      <w:pPr>
        <w:pStyle w:val="Bibliography"/>
        <w:rPr>
          <w:rFonts w:cs="Times New Roman"/>
        </w:rPr>
      </w:pPr>
      <w:r w:rsidRPr="00705A9D">
        <w:rPr>
          <w:rFonts w:cs="Times New Roman"/>
        </w:rPr>
        <w:t xml:space="preserve">Glover, F. W., &amp; Kochenberger, G. A. (2006). </w:t>
      </w:r>
      <w:r w:rsidRPr="00705A9D">
        <w:rPr>
          <w:rFonts w:cs="Times New Roman"/>
          <w:i/>
          <w:iCs/>
        </w:rPr>
        <w:t>Handbook of metaheuristics</w:t>
      </w:r>
      <w:r w:rsidRPr="00705A9D">
        <w:rPr>
          <w:rFonts w:cs="Times New Roman"/>
        </w:rPr>
        <w:t xml:space="preserve"> (Vol. 57). Springer Science &amp; Business Media.</w:t>
      </w:r>
    </w:p>
    <w:p w14:paraId="30C57E46" w14:textId="77777777" w:rsidR="00705A9D" w:rsidRPr="00705A9D" w:rsidRDefault="00705A9D" w:rsidP="00705A9D">
      <w:pPr>
        <w:pStyle w:val="Bibliography"/>
        <w:rPr>
          <w:rFonts w:cs="Times New Roman"/>
        </w:rPr>
      </w:pPr>
      <w:r w:rsidRPr="00705A9D">
        <w:rPr>
          <w:rFonts w:cs="Times New Roman"/>
        </w:rPr>
        <w:t xml:space="preserve">Gouda, O., Nassif, A. B., AbuTalib, M., &amp; Nasir, Q. (2020). A Systematic Literature Review on Metaheuristic Optimization Techniques in WSNs. </w:t>
      </w:r>
      <w:r w:rsidRPr="00705A9D">
        <w:rPr>
          <w:rFonts w:cs="Times New Roman"/>
          <w:i/>
          <w:iCs/>
        </w:rPr>
        <w:t>International Journal of Mathematics and Computers in Simulation</w:t>
      </w:r>
      <w:r w:rsidRPr="00705A9D">
        <w:rPr>
          <w:rFonts w:cs="Times New Roman"/>
        </w:rPr>
        <w:t xml:space="preserve">, </w:t>
      </w:r>
      <w:r w:rsidRPr="00705A9D">
        <w:rPr>
          <w:rFonts w:cs="Times New Roman"/>
          <w:i/>
          <w:iCs/>
        </w:rPr>
        <w:t>14</w:t>
      </w:r>
      <w:r w:rsidRPr="00705A9D">
        <w:rPr>
          <w:rFonts w:cs="Times New Roman"/>
        </w:rPr>
        <w:t>. https://doi.org/10.46300/9102.2020.14.23</w:t>
      </w:r>
    </w:p>
    <w:p w14:paraId="238A1015" w14:textId="77777777" w:rsidR="00705A9D" w:rsidRPr="00705A9D" w:rsidRDefault="00705A9D" w:rsidP="00705A9D">
      <w:pPr>
        <w:pStyle w:val="Bibliography"/>
        <w:rPr>
          <w:rFonts w:cs="Times New Roman"/>
        </w:rPr>
      </w:pPr>
      <w:r w:rsidRPr="00705A9D">
        <w:rPr>
          <w:rFonts w:cs="Times New Roman"/>
        </w:rPr>
        <w:lastRenderedPageBreak/>
        <w:t xml:space="preserve">Hassan, S. T., Batool, B., Sadiq, M., &amp; Zhu, B. (2022). How do green energy investment, economic policy uncertainty, and natural resources affect greenhouse gas emissions? A Markov-switching equilibrium approach. </w:t>
      </w:r>
      <w:r w:rsidRPr="00705A9D">
        <w:rPr>
          <w:rFonts w:cs="Times New Roman"/>
          <w:i/>
          <w:iCs/>
        </w:rPr>
        <w:t>Environmental Impact Assessment Review</w:t>
      </w:r>
      <w:r w:rsidRPr="00705A9D">
        <w:rPr>
          <w:rFonts w:cs="Times New Roman"/>
        </w:rPr>
        <w:t xml:space="preserve">, </w:t>
      </w:r>
      <w:r w:rsidRPr="00705A9D">
        <w:rPr>
          <w:rFonts w:cs="Times New Roman"/>
          <w:i/>
          <w:iCs/>
        </w:rPr>
        <w:t>97</w:t>
      </w:r>
      <w:r w:rsidRPr="00705A9D">
        <w:rPr>
          <w:rFonts w:cs="Times New Roman"/>
        </w:rPr>
        <w:t>, 106887.</w:t>
      </w:r>
    </w:p>
    <w:p w14:paraId="0297C881" w14:textId="77777777" w:rsidR="00705A9D" w:rsidRPr="00705A9D" w:rsidRDefault="00705A9D" w:rsidP="00705A9D">
      <w:pPr>
        <w:pStyle w:val="Bibliography"/>
        <w:rPr>
          <w:rFonts w:cs="Times New Roman"/>
        </w:rPr>
      </w:pPr>
      <w:r w:rsidRPr="00705A9D">
        <w:rPr>
          <w:rFonts w:cs="Times New Roman"/>
        </w:rPr>
        <w:t xml:space="preserve">Hussain, A., &amp; Hussain, I. (2023). Modeling and multi-objective optimization of time, greenhouse gas emissions, and resources for sustainable construction projects. </w:t>
      </w:r>
      <w:r w:rsidRPr="00705A9D">
        <w:rPr>
          <w:rFonts w:cs="Times New Roman"/>
          <w:i/>
          <w:iCs/>
        </w:rPr>
        <w:t>Sustainable Production and Consumption</w:t>
      </w:r>
      <w:r w:rsidRPr="00705A9D">
        <w:rPr>
          <w:rFonts w:cs="Times New Roman"/>
        </w:rPr>
        <w:t xml:space="preserve">, </w:t>
      </w:r>
      <w:r w:rsidRPr="00705A9D">
        <w:rPr>
          <w:rFonts w:cs="Times New Roman"/>
          <w:i/>
          <w:iCs/>
        </w:rPr>
        <w:t>39</w:t>
      </w:r>
      <w:r w:rsidRPr="00705A9D">
        <w:rPr>
          <w:rFonts w:cs="Times New Roman"/>
        </w:rPr>
        <w:t>, 269–284. https://doi.org/10.1016/j.spc.2023.05.019</w:t>
      </w:r>
    </w:p>
    <w:p w14:paraId="13F3AC4C" w14:textId="77777777" w:rsidR="00705A9D" w:rsidRPr="00705A9D" w:rsidRDefault="00705A9D" w:rsidP="00705A9D">
      <w:pPr>
        <w:pStyle w:val="Bibliography"/>
        <w:rPr>
          <w:rFonts w:cs="Times New Roman"/>
        </w:rPr>
      </w:pPr>
      <w:r w:rsidRPr="00705A9D">
        <w:rPr>
          <w:rFonts w:cs="Times New Roman"/>
        </w:rPr>
        <w:t xml:space="preserve">Ji, C., Hong, T., &amp; Kim, H. (2022). Statistical analysis of greenhouse gas emissions of South Korean residential buildings. </w:t>
      </w:r>
      <w:r w:rsidRPr="00705A9D">
        <w:rPr>
          <w:rFonts w:cs="Times New Roman"/>
          <w:i/>
          <w:iCs/>
        </w:rPr>
        <w:t>Renewable and Sustainable Energy Reviews</w:t>
      </w:r>
      <w:r w:rsidRPr="00705A9D">
        <w:rPr>
          <w:rFonts w:cs="Times New Roman"/>
        </w:rPr>
        <w:t xml:space="preserve">, </w:t>
      </w:r>
      <w:r w:rsidRPr="00705A9D">
        <w:rPr>
          <w:rFonts w:cs="Times New Roman"/>
          <w:i/>
          <w:iCs/>
        </w:rPr>
        <w:t>156</w:t>
      </w:r>
      <w:r w:rsidRPr="00705A9D">
        <w:rPr>
          <w:rFonts w:cs="Times New Roman"/>
        </w:rPr>
        <w:t>, 111981.</w:t>
      </w:r>
    </w:p>
    <w:p w14:paraId="06259244" w14:textId="77777777" w:rsidR="00705A9D" w:rsidRPr="00705A9D" w:rsidRDefault="00705A9D" w:rsidP="00705A9D">
      <w:pPr>
        <w:pStyle w:val="Bibliography"/>
        <w:rPr>
          <w:rFonts w:cs="Times New Roman"/>
        </w:rPr>
      </w:pPr>
      <w:r w:rsidRPr="00705A9D">
        <w:rPr>
          <w:rFonts w:cs="Times New Roman"/>
        </w:rPr>
        <w:t xml:space="preserve">Jiang, T., Zhang, C., Zhu, H., &amp; Deng, G. (2018). Energy-efficient scheduling for a job shop using grey wolf optimization algorithm with double-searching mode. </w:t>
      </w:r>
      <w:r w:rsidRPr="00705A9D">
        <w:rPr>
          <w:rFonts w:cs="Times New Roman"/>
          <w:i/>
          <w:iCs/>
        </w:rPr>
        <w:t>Mathematical Problems in Engineering</w:t>
      </w:r>
      <w:r w:rsidRPr="00705A9D">
        <w:rPr>
          <w:rFonts w:cs="Times New Roman"/>
        </w:rPr>
        <w:t xml:space="preserve">, </w:t>
      </w:r>
      <w:r w:rsidRPr="00705A9D">
        <w:rPr>
          <w:rFonts w:cs="Times New Roman"/>
          <w:i/>
          <w:iCs/>
        </w:rPr>
        <w:t>2018</w:t>
      </w:r>
      <w:r w:rsidRPr="00705A9D">
        <w:rPr>
          <w:rFonts w:cs="Times New Roman"/>
        </w:rPr>
        <w:t>.</w:t>
      </w:r>
    </w:p>
    <w:p w14:paraId="6A68FD16" w14:textId="77777777" w:rsidR="00705A9D" w:rsidRPr="00705A9D" w:rsidRDefault="00705A9D" w:rsidP="00705A9D">
      <w:pPr>
        <w:pStyle w:val="Bibliography"/>
        <w:rPr>
          <w:rFonts w:cs="Times New Roman"/>
        </w:rPr>
      </w:pPr>
      <w:r w:rsidRPr="00705A9D">
        <w:rPr>
          <w:rFonts w:cs="Times New Roman"/>
        </w:rPr>
        <w:t xml:space="preserve">Ketaren, D. G. K. (2023). PERANAN KAWASAN MANGROVE DALAM PENURUNAN EMISI GAS RUMAH KACA DI INDONESIA. </w:t>
      </w:r>
      <w:r w:rsidRPr="00705A9D">
        <w:rPr>
          <w:rFonts w:cs="Times New Roman"/>
          <w:i/>
          <w:iCs/>
        </w:rPr>
        <w:t>Jurnal Kelautan dan Perikanan Terapan (JKPT)</w:t>
      </w:r>
      <w:r w:rsidRPr="00705A9D">
        <w:rPr>
          <w:rFonts w:cs="Times New Roman"/>
        </w:rPr>
        <w:t xml:space="preserve">, </w:t>
      </w:r>
      <w:r w:rsidRPr="00705A9D">
        <w:rPr>
          <w:rFonts w:cs="Times New Roman"/>
          <w:i/>
          <w:iCs/>
        </w:rPr>
        <w:t>1</w:t>
      </w:r>
      <w:r w:rsidRPr="00705A9D">
        <w:rPr>
          <w:rFonts w:cs="Times New Roman"/>
        </w:rPr>
        <w:t>, 73. https://doi.org/10.15578/jkpt.v1i0.12050</w:t>
      </w:r>
    </w:p>
    <w:p w14:paraId="58C232A5" w14:textId="77777777" w:rsidR="00705A9D" w:rsidRPr="00705A9D" w:rsidRDefault="00705A9D" w:rsidP="00705A9D">
      <w:pPr>
        <w:pStyle w:val="Bibliography"/>
        <w:rPr>
          <w:rFonts w:cs="Times New Roman"/>
        </w:rPr>
      </w:pPr>
      <w:r w:rsidRPr="00705A9D">
        <w:rPr>
          <w:rFonts w:cs="Times New Roman"/>
        </w:rPr>
        <w:t xml:space="preserve">Khairunnisa Musari, &amp; Sayah, F. (2021). </w:t>
      </w:r>
      <w:r w:rsidRPr="00705A9D">
        <w:rPr>
          <w:rFonts w:cs="Times New Roman"/>
          <w:i/>
          <w:iCs/>
        </w:rPr>
        <w:t>Green Financing through Green Sukuk in the Fight Against Climate Change: Lessons from Indonesia</w:t>
      </w:r>
      <w:r w:rsidRPr="00705A9D">
        <w:rPr>
          <w:rFonts w:cs="Times New Roman"/>
        </w:rPr>
        <w:t>. https://doi.org/10.13140/RG.2.2.23804.26245</w:t>
      </w:r>
    </w:p>
    <w:p w14:paraId="2D1DD53C" w14:textId="77777777" w:rsidR="00705A9D" w:rsidRPr="00705A9D" w:rsidRDefault="00705A9D" w:rsidP="00705A9D">
      <w:pPr>
        <w:pStyle w:val="Bibliography"/>
        <w:rPr>
          <w:rFonts w:cs="Times New Roman"/>
        </w:rPr>
      </w:pPr>
      <w:r w:rsidRPr="00705A9D">
        <w:rPr>
          <w:rFonts w:cs="Times New Roman"/>
        </w:rPr>
        <w:t xml:space="preserve">Kitchenham, B., Brereton, O. P., Budgen, D., Turner, M., Bailey, J., &amp; Linkman, S. (2009). Systematic literature reviews in software engineering–a systematic literature review. </w:t>
      </w:r>
      <w:r w:rsidRPr="00705A9D">
        <w:rPr>
          <w:rFonts w:cs="Times New Roman"/>
          <w:i/>
          <w:iCs/>
        </w:rPr>
        <w:t>Information and Software Technology</w:t>
      </w:r>
      <w:r w:rsidRPr="00705A9D">
        <w:rPr>
          <w:rFonts w:cs="Times New Roman"/>
        </w:rPr>
        <w:t xml:space="preserve">, </w:t>
      </w:r>
      <w:r w:rsidRPr="00705A9D">
        <w:rPr>
          <w:rFonts w:cs="Times New Roman"/>
          <w:i/>
          <w:iCs/>
        </w:rPr>
        <w:t>51</w:t>
      </w:r>
      <w:r w:rsidRPr="00705A9D">
        <w:rPr>
          <w:rFonts w:cs="Times New Roman"/>
        </w:rPr>
        <w:t>(1), 7–15.</w:t>
      </w:r>
    </w:p>
    <w:p w14:paraId="6C8A2AD9" w14:textId="77777777" w:rsidR="00705A9D" w:rsidRPr="00705A9D" w:rsidRDefault="00705A9D" w:rsidP="00705A9D">
      <w:pPr>
        <w:pStyle w:val="Bibliography"/>
        <w:rPr>
          <w:rFonts w:cs="Times New Roman"/>
        </w:rPr>
      </w:pPr>
      <w:r w:rsidRPr="00705A9D">
        <w:rPr>
          <w:rFonts w:cs="Times New Roman"/>
        </w:rPr>
        <w:t xml:space="preserve">Kristanto, G. A., &amp; Koven, W. (2019). Estimating greenhouse gas emissions from municipal solid waste management in Depok, Indonesia. </w:t>
      </w:r>
      <w:r w:rsidRPr="00705A9D">
        <w:rPr>
          <w:rFonts w:cs="Times New Roman"/>
          <w:i/>
          <w:iCs/>
        </w:rPr>
        <w:t>City and Environment Interactions</w:t>
      </w:r>
      <w:r w:rsidRPr="00705A9D">
        <w:rPr>
          <w:rFonts w:cs="Times New Roman"/>
        </w:rPr>
        <w:t xml:space="preserve">, </w:t>
      </w:r>
      <w:r w:rsidRPr="00705A9D">
        <w:rPr>
          <w:rFonts w:cs="Times New Roman"/>
          <w:i/>
          <w:iCs/>
        </w:rPr>
        <w:t>4</w:t>
      </w:r>
      <w:r w:rsidRPr="00705A9D">
        <w:rPr>
          <w:rFonts w:cs="Times New Roman"/>
        </w:rPr>
        <w:t>, 100027. https://doi.org/10.1016/j.cacint.2020.100027</w:t>
      </w:r>
    </w:p>
    <w:p w14:paraId="0B9AAEB0" w14:textId="77777777" w:rsidR="00705A9D" w:rsidRPr="00705A9D" w:rsidRDefault="00705A9D" w:rsidP="00705A9D">
      <w:pPr>
        <w:pStyle w:val="Bibliography"/>
        <w:rPr>
          <w:rFonts w:cs="Times New Roman"/>
        </w:rPr>
      </w:pPr>
      <w:r w:rsidRPr="00705A9D">
        <w:rPr>
          <w:rFonts w:cs="Times New Roman"/>
        </w:rPr>
        <w:lastRenderedPageBreak/>
        <w:t xml:space="preserve">Kumar, A., Mishra, S., Bakshi, S., Upadhyay, P., &amp; Thakur, T. K. (2023). Response of eutrophication and water quality drivers on greenhouse gas emissions in lakes of China: A critical analysis. </w:t>
      </w:r>
      <w:r w:rsidRPr="00705A9D">
        <w:rPr>
          <w:rFonts w:cs="Times New Roman"/>
          <w:i/>
          <w:iCs/>
        </w:rPr>
        <w:t>Ecohydrology</w:t>
      </w:r>
      <w:r w:rsidRPr="00705A9D">
        <w:rPr>
          <w:rFonts w:cs="Times New Roman"/>
        </w:rPr>
        <w:t xml:space="preserve">, </w:t>
      </w:r>
      <w:r w:rsidRPr="00705A9D">
        <w:rPr>
          <w:rFonts w:cs="Times New Roman"/>
          <w:i/>
          <w:iCs/>
        </w:rPr>
        <w:t>16</w:t>
      </w:r>
      <w:r w:rsidRPr="00705A9D">
        <w:rPr>
          <w:rFonts w:cs="Times New Roman"/>
        </w:rPr>
        <w:t>(1), e2483.</w:t>
      </w:r>
    </w:p>
    <w:p w14:paraId="482C401F" w14:textId="77777777" w:rsidR="00705A9D" w:rsidRPr="00705A9D" w:rsidRDefault="00705A9D" w:rsidP="00705A9D">
      <w:pPr>
        <w:pStyle w:val="Bibliography"/>
        <w:rPr>
          <w:rFonts w:cs="Times New Roman"/>
        </w:rPr>
      </w:pPr>
      <w:r w:rsidRPr="00705A9D">
        <w:rPr>
          <w:rFonts w:cs="Times New Roman"/>
        </w:rPr>
        <w:t xml:space="preserve">Li, J., Irfan, M., Samad, S., Ali, B., Zhang, Y., Badulescu, D., &amp; Badulescu, A. (2023). The Relationship between Energy Consumption, CO2 Emissions, Economic Growth, and Health Indicators. </w:t>
      </w:r>
      <w:r w:rsidRPr="00705A9D">
        <w:rPr>
          <w:rFonts w:cs="Times New Roman"/>
          <w:i/>
          <w:iCs/>
        </w:rPr>
        <w:t>International Journal of Environmental Research and Public Health</w:t>
      </w:r>
      <w:r w:rsidRPr="00705A9D">
        <w:rPr>
          <w:rFonts w:cs="Times New Roman"/>
        </w:rPr>
        <w:t xml:space="preserve">, </w:t>
      </w:r>
      <w:r w:rsidRPr="00705A9D">
        <w:rPr>
          <w:rFonts w:cs="Times New Roman"/>
          <w:i/>
          <w:iCs/>
        </w:rPr>
        <w:t>20</w:t>
      </w:r>
      <w:r w:rsidRPr="00705A9D">
        <w:rPr>
          <w:rFonts w:cs="Times New Roman"/>
        </w:rPr>
        <w:t>(3), 2325. https://doi.org/10.3390/ijerph20032325</w:t>
      </w:r>
    </w:p>
    <w:p w14:paraId="64A4C937" w14:textId="77777777" w:rsidR="00705A9D" w:rsidRPr="00705A9D" w:rsidRDefault="00705A9D" w:rsidP="00705A9D">
      <w:pPr>
        <w:pStyle w:val="Bibliography"/>
        <w:rPr>
          <w:rFonts w:cs="Times New Roman"/>
        </w:rPr>
      </w:pPr>
      <w:r w:rsidRPr="00705A9D">
        <w:rPr>
          <w:rFonts w:cs="Times New Roman"/>
        </w:rPr>
        <w:t xml:space="preserve">Li, S., Niu, L., Yue, Q., &amp; Zhang, T. (2022). Trajectory, driving forces, and mitigation potential of energy-related greenhouse gas (GHG) emissions in China’s primary aluminum industry. </w:t>
      </w:r>
      <w:r w:rsidRPr="00705A9D">
        <w:rPr>
          <w:rFonts w:cs="Times New Roman"/>
          <w:i/>
          <w:iCs/>
        </w:rPr>
        <w:t>Energy</w:t>
      </w:r>
      <w:r w:rsidRPr="00705A9D">
        <w:rPr>
          <w:rFonts w:cs="Times New Roman"/>
        </w:rPr>
        <w:t xml:space="preserve">, </w:t>
      </w:r>
      <w:r w:rsidRPr="00705A9D">
        <w:rPr>
          <w:rFonts w:cs="Times New Roman"/>
          <w:i/>
          <w:iCs/>
        </w:rPr>
        <w:t>239</w:t>
      </w:r>
      <w:r w:rsidRPr="00705A9D">
        <w:rPr>
          <w:rFonts w:cs="Times New Roman"/>
        </w:rPr>
        <w:t>, 122114.</w:t>
      </w:r>
    </w:p>
    <w:p w14:paraId="20C828A9" w14:textId="77777777" w:rsidR="00705A9D" w:rsidRPr="00705A9D" w:rsidRDefault="00705A9D" w:rsidP="00705A9D">
      <w:pPr>
        <w:pStyle w:val="Bibliography"/>
        <w:rPr>
          <w:rFonts w:cs="Times New Roman"/>
        </w:rPr>
      </w:pPr>
      <w:r w:rsidRPr="00705A9D">
        <w:rPr>
          <w:rFonts w:cs="Times New Roman"/>
        </w:rPr>
        <w:t xml:space="preserve">Lin, Q., Wang, S., Li, Y., Riaz, L., Yu, F., Yang, Q., Han, S., &amp; Ma, J. (2022). Effects and mechanisms of land-types conversion on greenhouse gas emissions in the Yellow River floodplain wetland. </w:t>
      </w:r>
      <w:r w:rsidRPr="00705A9D">
        <w:rPr>
          <w:rFonts w:cs="Times New Roman"/>
          <w:i/>
          <w:iCs/>
        </w:rPr>
        <w:t>Science of the Total Environment</w:t>
      </w:r>
      <w:r w:rsidRPr="00705A9D">
        <w:rPr>
          <w:rFonts w:cs="Times New Roman"/>
        </w:rPr>
        <w:t xml:space="preserve">, </w:t>
      </w:r>
      <w:r w:rsidRPr="00705A9D">
        <w:rPr>
          <w:rFonts w:cs="Times New Roman"/>
          <w:i/>
          <w:iCs/>
        </w:rPr>
        <w:t>813</w:t>
      </w:r>
      <w:r w:rsidRPr="00705A9D">
        <w:rPr>
          <w:rFonts w:cs="Times New Roman"/>
        </w:rPr>
        <w:t>, 152406.</w:t>
      </w:r>
    </w:p>
    <w:p w14:paraId="39CCA187" w14:textId="77777777" w:rsidR="00705A9D" w:rsidRPr="00705A9D" w:rsidRDefault="00705A9D" w:rsidP="00705A9D">
      <w:pPr>
        <w:pStyle w:val="Bibliography"/>
        <w:rPr>
          <w:rFonts w:cs="Times New Roman"/>
        </w:rPr>
      </w:pPr>
      <w:r w:rsidRPr="00705A9D">
        <w:rPr>
          <w:rFonts w:cs="Times New Roman"/>
        </w:rPr>
        <w:t xml:space="preserve">Lusk, J. L., Blaustein-Rejto, D., Shah, S., &amp; Tonsor, G. T. (2022). Impact of plant-based meat alternatives on cattle inventories and greenhouse gas emissions. </w:t>
      </w:r>
      <w:r w:rsidRPr="00705A9D">
        <w:rPr>
          <w:rFonts w:cs="Times New Roman"/>
          <w:i/>
          <w:iCs/>
        </w:rPr>
        <w:t>Environmental Research Letters</w:t>
      </w:r>
      <w:r w:rsidRPr="00705A9D">
        <w:rPr>
          <w:rFonts w:cs="Times New Roman"/>
        </w:rPr>
        <w:t>.</w:t>
      </w:r>
    </w:p>
    <w:p w14:paraId="7A5D927A" w14:textId="77777777" w:rsidR="00705A9D" w:rsidRPr="00705A9D" w:rsidRDefault="00705A9D" w:rsidP="00705A9D">
      <w:pPr>
        <w:pStyle w:val="Bibliography"/>
        <w:rPr>
          <w:rFonts w:cs="Times New Roman"/>
        </w:rPr>
      </w:pPr>
      <w:r w:rsidRPr="00705A9D">
        <w:rPr>
          <w:rFonts w:cs="Times New Roman"/>
        </w:rPr>
        <w:t xml:space="preserve">Magazzino, C., &amp; Falcone, P. M. (2022). Assessing the relationship among waste generation, wealth, and GHG emissions in Switzerland: Some policy proposals for the optimization of the municipal solid waste in a circular economy perspective. </w:t>
      </w:r>
      <w:r w:rsidRPr="00705A9D">
        <w:rPr>
          <w:rFonts w:cs="Times New Roman"/>
          <w:i/>
          <w:iCs/>
        </w:rPr>
        <w:t>Journal of Cleaner Production</w:t>
      </w:r>
      <w:r w:rsidRPr="00705A9D">
        <w:rPr>
          <w:rFonts w:cs="Times New Roman"/>
        </w:rPr>
        <w:t xml:space="preserve">, </w:t>
      </w:r>
      <w:r w:rsidRPr="00705A9D">
        <w:rPr>
          <w:rFonts w:cs="Times New Roman"/>
          <w:i/>
          <w:iCs/>
        </w:rPr>
        <w:t>351</w:t>
      </w:r>
      <w:r w:rsidRPr="00705A9D">
        <w:rPr>
          <w:rFonts w:cs="Times New Roman"/>
        </w:rPr>
        <w:t>, 131555.</w:t>
      </w:r>
    </w:p>
    <w:p w14:paraId="72C95BBC" w14:textId="77777777" w:rsidR="00705A9D" w:rsidRPr="00705A9D" w:rsidRDefault="00705A9D" w:rsidP="00705A9D">
      <w:pPr>
        <w:pStyle w:val="Bibliography"/>
        <w:rPr>
          <w:rFonts w:cs="Times New Roman"/>
        </w:rPr>
      </w:pPr>
      <w:r w:rsidRPr="00705A9D">
        <w:rPr>
          <w:rFonts w:cs="Times New Roman"/>
        </w:rPr>
        <w:t xml:space="preserve">Malyan, S. K., Singh, O., Kumar, A., Anand, G., Singh, R., Singh, S., Yu, Z., Kumar, J., Fagodiya, R. K., &amp; Kumar, A. (2022). Greenhouse gases trade-off from ponds: An overview of emission process and their driving factors. </w:t>
      </w:r>
      <w:r w:rsidRPr="00705A9D">
        <w:rPr>
          <w:rFonts w:cs="Times New Roman"/>
          <w:i/>
          <w:iCs/>
        </w:rPr>
        <w:t>Water</w:t>
      </w:r>
      <w:r w:rsidRPr="00705A9D">
        <w:rPr>
          <w:rFonts w:cs="Times New Roman"/>
        </w:rPr>
        <w:t xml:space="preserve">, </w:t>
      </w:r>
      <w:r w:rsidRPr="00705A9D">
        <w:rPr>
          <w:rFonts w:cs="Times New Roman"/>
          <w:i/>
          <w:iCs/>
        </w:rPr>
        <w:t>14</w:t>
      </w:r>
      <w:r w:rsidRPr="00705A9D">
        <w:rPr>
          <w:rFonts w:cs="Times New Roman"/>
        </w:rPr>
        <w:t>(6), 970.</w:t>
      </w:r>
    </w:p>
    <w:p w14:paraId="31D14098" w14:textId="77777777" w:rsidR="00705A9D" w:rsidRPr="00705A9D" w:rsidRDefault="00705A9D" w:rsidP="00705A9D">
      <w:pPr>
        <w:pStyle w:val="Bibliography"/>
        <w:rPr>
          <w:rFonts w:cs="Times New Roman"/>
        </w:rPr>
      </w:pPr>
      <w:r w:rsidRPr="00705A9D">
        <w:rPr>
          <w:rFonts w:cs="Times New Roman"/>
        </w:rPr>
        <w:t xml:space="preserve">Mirjalili, S., Mirjalili, S. M., &amp; Lewis, A. (2014). Grey Wolf Optimizer. </w:t>
      </w:r>
      <w:r w:rsidRPr="00705A9D">
        <w:rPr>
          <w:rFonts w:cs="Times New Roman"/>
          <w:i/>
          <w:iCs/>
        </w:rPr>
        <w:t>Advances in Engineering Software</w:t>
      </w:r>
      <w:r w:rsidRPr="00705A9D">
        <w:rPr>
          <w:rFonts w:cs="Times New Roman"/>
        </w:rPr>
        <w:t xml:space="preserve">, </w:t>
      </w:r>
      <w:r w:rsidRPr="00705A9D">
        <w:rPr>
          <w:rFonts w:cs="Times New Roman"/>
          <w:i/>
          <w:iCs/>
        </w:rPr>
        <w:t>69</w:t>
      </w:r>
      <w:r w:rsidRPr="00705A9D">
        <w:rPr>
          <w:rFonts w:cs="Times New Roman"/>
        </w:rPr>
        <w:t>, 46–61. https://doi.org/10.1016/j.advengsoft.2013.12.007</w:t>
      </w:r>
    </w:p>
    <w:p w14:paraId="43A7E674" w14:textId="77777777" w:rsidR="00705A9D" w:rsidRPr="00705A9D" w:rsidRDefault="00705A9D" w:rsidP="00705A9D">
      <w:pPr>
        <w:pStyle w:val="Bibliography"/>
        <w:rPr>
          <w:rFonts w:cs="Times New Roman"/>
        </w:rPr>
      </w:pPr>
      <w:r w:rsidRPr="00705A9D">
        <w:rPr>
          <w:rFonts w:cs="Times New Roman"/>
        </w:rPr>
        <w:lastRenderedPageBreak/>
        <w:t xml:space="preserve">Mohanty, S., Subudhi, B., &amp; Ray, P. K. (2016). A grey wolf-assisted perturb &amp; observe MPPT algorithm for a PV system. </w:t>
      </w:r>
      <w:r w:rsidRPr="00705A9D">
        <w:rPr>
          <w:rFonts w:cs="Times New Roman"/>
          <w:i/>
          <w:iCs/>
        </w:rPr>
        <w:t>IEEE Transactions on Energy Conversion</w:t>
      </w:r>
      <w:r w:rsidRPr="00705A9D">
        <w:rPr>
          <w:rFonts w:cs="Times New Roman"/>
        </w:rPr>
        <w:t xml:space="preserve">, </w:t>
      </w:r>
      <w:r w:rsidRPr="00705A9D">
        <w:rPr>
          <w:rFonts w:cs="Times New Roman"/>
          <w:i/>
          <w:iCs/>
        </w:rPr>
        <w:t>32</w:t>
      </w:r>
      <w:r w:rsidRPr="00705A9D">
        <w:rPr>
          <w:rFonts w:cs="Times New Roman"/>
        </w:rPr>
        <w:t>(1), 340–347.</w:t>
      </w:r>
    </w:p>
    <w:p w14:paraId="1B40C4D0" w14:textId="77777777" w:rsidR="00705A9D" w:rsidRPr="00705A9D" w:rsidRDefault="00705A9D" w:rsidP="00705A9D">
      <w:pPr>
        <w:pStyle w:val="Bibliography"/>
        <w:rPr>
          <w:rFonts w:cs="Times New Roman"/>
        </w:rPr>
      </w:pPr>
      <w:r w:rsidRPr="00705A9D">
        <w:rPr>
          <w:rFonts w:cs="Times New Roman"/>
        </w:rPr>
        <w:t xml:space="preserve">Naimi, D., Ahmed, S., &amp; Bouktir, T. (2013). An efficient optimisation method based on genetic algorithm applied to reduce greenhouse gases in power system. </w:t>
      </w:r>
      <w:r w:rsidRPr="00705A9D">
        <w:rPr>
          <w:rFonts w:cs="Times New Roman"/>
          <w:i/>
          <w:iCs/>
        </w:rPr>
        <w:t>2013 International Conference on Control, Decision and Information Technologies (CoDIT)</w:t>
      </w:r>
      <w:r w:rsidRPr="00705A9D">
        <w:rPr>
          <w:rFonts w:cs="Times New Roman"/>
        </w:rPr>
        <w:t>, 191–195. https://doi.org/10.1109/CoDIT.2013.6689542</w:t>
      </w:r>
    </w:p>
    <w:p w14:paraId="1ECB1CC8" w14:textId="77777777" w:rsidR="00705A9D" w:rsidRPr="00705A9D" w:rsidRDefault="00705A9D" w:rsidP="00705A9D">
      <w:pPr>
        <w:pStyle w:val="Bibliography"/>
        <w:rPr>
          <w:rFonts w:cs="Times New Roman"/>
        </w:rPr>
      </w:pPr>
      <w:r w:rsidRPr="00705A9D">
        <w:rPr>
          <w:rFonts w:cs="Times New Roman"/>
        </w:rPr>
        <w:t xml:space="preserve">Naz, M., Javaid, N., Latif, U., Qureshi, T. N., Naz, A., &amp; Khan, Z. A. (2018). </w:t>
      </w:r>
      <w:r w:rsidRPr="00705A9D">
        <w:rPr>
          <w:rFonts w:cs="Times New Roman"/>
          <w:i/>
          <w:iCs/>
        </w:rPr>
        <w:t>Efficient Power Scheduling in Smart Homes Using Meta Heuristic Hybrid Grey Wolf Differential Evolution Optimization Technique</w:t>
      </w:r>
      <w:r w:rsidRPr="00705A9D">
        <w:rPr>
          <w:rFonts w:cs="Times New Roman"/>
        </w:rPr>
        <w:t>. 636–643.</w:t>
      </w:r>
    </w:p>
    <w:p w14:paraId="711BE77D" w14:textId="77777777" w:rsidR="00705A9D" w:rsidRPr="00705A9D" w:rsidRDefault="00705A9D" w:rsidP="00705A9D">
      <w:pPr>
        <w:pStyle w:val="Bibliography"/>
        <w:rPr>
          <w:rFonts w:cs="Times New Roman"/>
        </w:rPr>
      </w:pPr>
      <w:r w:rsidRPr="00705A9D">
        <w:rPr>
          <w:rFonts w:cs="Times New Roman"/>
        </w:rPr>
        <w:t xml:space="preserve">Pratama, R. (2019). </w:t>
      </w:r>
      <w:r w:rsidRPr="00705A9D">
        <w:rPr>
          <w:rFonts w:cs="Times New Roman"/>
          <w:i/>
          <w:iCs/>
        </w:rPr>
        <w:t>EFEK RUMAH KACA TERHADAP BUMI</w:t>
      </w:r>
      <w:r w:rsidRPr="00705A9D">
        <w:rPr>
          <w:rFonts w:cs="Times New Roman"/>
        </w:rPr>
        <w:t xml:space="preserve">. </w:t>
      </w:r>
      <w:r w:rsidRPr="00705A9D">
        <w:rPr>
          <w:rFonts w:cs="Times New Roman"/>
          <w:i/>
          <w:iCs/>
        </w:rPr>
        <w:t>14</w:t>
      </w:r>
      <w:r w:rsidRPr="00705A9D">
        <w:rPr>
          <w:rFonts w:cs="Times New Roman"/>
        </w:rPr>
        <w:t>(2).</w:t>
      </w:r>
    </w:p>
    <w:p w14:paraId="568CA783" w14:textId="77777777" w:rsidR="00705A9D" w:rsidRPr="00705A9D" w:rsidRDefault="00705A9D" w:rsidP="00705A9D">
      <w:pPr>
        <w:pStyle w:val="Bibliography"/>
        <w:rPr>
          <w:rFonts w:cs="Times New Roman"/>
        </w:rPr>
      </w:pPr>
      <w:r w:rsidRPr="00705A9D">
        <w:rPr>
          <w:rFonts w:cs="Times New Roman"/>
        </w:rPr>
        <w:t xml:space="preserve">Purnamasari, E., Sudarno, S., &amp; Hadiyanto, H. (2019). INVENTARISASI EMISI GAS RUMAH KACA SEKTOR PERTANIAN DI KABUPATEN BOYOLALI. </w:t>
      </w:r>
      <w:r w:rsidRPr="00705A9D">
        <w:rPr>
          <w:rFonts w:cs="Times New Roman"/>
          <w:i/>
          <w:iCs/>
        </w:rPr>
        <w:t>Universitas Muhammadiyah Surakarta</w:t>
      </w:r>
      <w:r w:rsidRPr="00705A9D">
        <w:rPr>
          <w:rFonts w:cs="Times New Roman"/>
        </w:rPr>
        <w:t>.</w:t>
      </w:r>
    </w:p>
    <w:p w14:paraId="6D03253A" w14:textId="77777777" w:rsidR="00705A9D" w:rsidRPr="00705A9D" w:rsidRDefault="00705A9D" w:rsidP="00705A9D">
      <w:pPr>
        <w:pStyle w:val="Bibliography"/>
        <w:rPr>
          <w:rFonts w:cs="Times New Roman"/>
        </w:rPr>
      </w:pPr>
      <w:r w:rsidRPr="00705A9D">
        <w:rPr>
          <w:rFonts w:cs="Times New Roman"/>
        </w:rPr>
        <w:t xml:space="preserve">Rizaty, M. A. (2022, October 14). Emisi Gas Rumah Kaca Indonesia Diproyeksi Terus Naik hingga 2030. </w:t>
      </w:r>
      <w:r w:rsidRPr="00705A9D">
        <w:rPr>
          <w:rFonts w:cs="Times New Roman"/>
          <w:i/>
          <w:iCs/>
        </w:rPr>
        <w:t>DataIndonesia.Id</w:t>
      </w:r>
      <w:r w:rsidRPr="00705A9D">
        <w:rPr>
          <w:rFonts w:cs="Times New Roman"/>
        </w:rPr>
        <w:t>. https://dataindonesia.id/varia/detail/emisi-gas-rumah-kaca-indonesia-diproyeksi-terus-naik-hingga-2030</w:t>
      </w:r>
    </w:p>
    <w:p w14:paraId="2CB81DB4" w14:textId="77777777" w:rsidR="00705A9D" w:rsidRPr="00705A9D" w:rsidRDefault="00705A9D" w:rsidP="00705A9D">
      <w:pPr>
        <w:pStyle w:val="Bibliography"/>
        <w:rPr>
          <w:rFonts w:cs="Times New Roman"/>
        </w:rPr>
      </w:pPr>
      <w:r w:rsidRPr="00705A9D">
        <w:rPr>
          <w:rFonts w:cs="Times New Roman"/>
        </w:rPr>
        <w:t xml:space="preserve">Rytter, M., Sørensen, J. C., Jørgensen, B. N., &amp; Körner, O. (2012). ADVANCED MODEL-BASED GREENHOUSE CLIMATE CONTROL USING MULTI-OBJECTIVE OPTIMIZATION. </w:t>
      </w:r>
      <w:r w:rsidRPr="00705A9D">
        <w:rPr>
          <w:rFonts w:cs="Times New Roman"/>
          <w:i/>
          <w:iCs/>
        </w:rPr>
        <w:t>Acta Horticulturae</w:t>
      </w:r>
      <w:r w:rsidRPr="00705A9D">
        <w:rPr>
          <w:rFonts w:cs="Times New Roman"/>
        </w:rPr>
        <w:t xml:space="preserve">, </w:t>
      </w:r>
      <w:r w:rsidRPr="00705A9D">
        <w:rPr>
          <w:rFonts w:cs="Times New Roman"/>
          <w:i/>
          <w:iCs/>
        </w:rPr>
        <w:t>957</w:t>
      </w:r>
      <w:r w:rsidRPr="00705A9D">
        <w:rPr>
          <w:rFonts w:cs="Times New Roman"/>
        </w:rPr>
        <w:t>, 29–35. https://doi.org/10.17660/ActaHortic.2012.957.2</w:t>
      </w:r>
    </w:p>
    <w:p w14:paraId="2E585124" w14:textId="77777777" w:rsidR="00705A9D" w:rsidRPr="00705A9D" w:rsidRDefault="00705A9D" w:rsidP="00705A9D">
      <w:pPr>
        <w:pStyle w:val="Bibliography"/>
        <w:rPr>
          <w:rFonts w:cs="Times New Roman"/>
        </w:rPr>
      </w:pPr>
      <w:r w:rsidRPr="00705A9D">
        <w:rPr>
          <w:rFonts w:cs="Times New Roman"/>
        </w:rPr>
        <w:t xml:space="preserve">Tabassum, M., &amp; Mathew, K. (2014). A GENETIC ALGORITHM ANALYSIS TOWARDS OPTIMIZATION SOLUTIONS. </w:t>
      </w:r>
      <w:r w:rsidRPr="00705A9D">
        <w:rPr>
          <w:rFonts w:cs="Times New Roman"/>
          <w:i/>
          <w:iCs/>
        </w:rPr>
        <w:t>International Journal of Digital Information and Wireless Communications</w:t>
      </w:r>
      <w:r w:rsidRPr="00705A9D">
        <w:rPr>
          <w:rFonts w:cs="Times New Roman"/>
        </w:rPr>
        <w:t xml:space="preserve">, </w:t>
      </w:r>
      <w:r w:rsidRPr="00705A9D">
        <w:rPr>
          <w:rFonts w:cs="Times New Roman"/>
          <w:i/>
          <w:iCs/>
        </w:rPr>
        <w:t>4</w:t>
      </w:r>
      <w:r w:rsidRPr="00705A9D">
        <w:rPr>
          <w:rFonts w:cs="Times New Roman"/>
        </w:rPr>
        <w:t>(1), 124–142. https://doi.org/10.17781/P001091</w:t>
      </w:r>
    </w:p>
    <w:p w14:paraId="0D2DA840" w14:textId="77777777" w:rsidR="00705A9D" w:rsidRPr="00705A9D" w:rsidRDefault="00705A9D" w:rsidP="00705A9D">
      <w:pPr>
        <w:pStyle w:val="Bibliography"/>
        <w:rPr>
          <w:rFonts w:cs="Times New Roman"/>
        </w:rPr>
      </w:pPr>
      <w:r w:rsidRPr="00705A9D">
        <w:rPr>
          <w:rFonts w:cs="Times New Roman"/>
        </w:rPr>
        <w:lastRenderedPageBreak/>
        <w:t xml:space="preserve">Uzlu, E. (2021). Estimates of greenhouse gas emission in Turkey with grey wolf optimizer algorithm-optimized artificial neural networks. </w:t>
      </w:r>
      <w:r w:rsidRPr="00705A9D">
        <w:rPr>
          <w:rFonts w:cs="Times New Roman"/>
          <w:i/>
          <w:iCs/>
        </w:rPr>
        <w:t>Neural Computing and Applications</w:t>
      </w:r>
      <w:r w:rsidRPr="00705A9D">
        <w:rPr>
          <w:rFonts w:cs="Times New Roman"/>
        </w:rPr>
        <w:t xml:space="preserve">, </w:t>
      </w:r>
      <w:r w:rsidRPr="00705A9D">
        <w:rPr>
          <w:rFonts w:cs="Times New Roman"/>
          <w:i/>
          <w:iCs/>
        </w:rPr>
        <w:t>33</w:t>
      </w:r>
      <w:r w:rsidRPr="00705A9D">
        <w:rPr>
          <w:rFonts w:cs="Times New Roman"/>
        </w:rPr>
        <w:t>(20), 13567–13585. https://doi.org/10.1007/s00521-021-05980-1</w:t>
      </w:r>
    </w:p>
    <w:p w14:paraId="2B9C4E62" w14:textId="77777777" w:rsidR="00705A9D" w:rsidRPr="00705A9D" w:rsidRDefault="00705A9D" w:rsidP="00705A9D">
      <w:pPr>
        <w:pStyle w:val="Bibliography"/>
        <w:rPr>
          <w:rFonts w:cs="Times New Roman"/>
        </w:rPr>
      </w:pPr>
      <w:r w:rsidRPr="00705A9D">
        <w:rPr>
          <w:rFonts w:cs="Times New Roman"/>
        </w:rPr>
        <w:t xml:space="preserve">Wang, H., Luo, J., Zhang, M., &amp; Ling, Y. (2022). The Impact of Transportation Restructuring on the Intensity of Greenhouse Gas Emissions: Empirical Data from China. </w:t>
      </w:r>
      <w:r w:rsidRPr="00705A9D">
        <w:rPr>
          <w:rFonts w:cs="Times New Roman"/>
          <w:i/>
          <w:iCs/>
        </w:rPr>
        <w:t>International Journal of Environmental Research and Public Health</w:t>
      </w:r>
      <w:r w:rsidRPr="00705A9D">
        <w:rPr>
          <w:rFonts w:cs="Times New Roman"/>
        </w:rPr>
        <w:t xml:space="preserve">, </w:t>
      </w:r>
      <w:r w:rsidRPr="00705A9D">
        <w:rPr>
          <w:rFonts w:cs="Times New Roman"/>
          <w:i/>
          <w:iCs/>
        </w:rPr>
        <w:t>19</w:t>
      </w:r>
      <w:r w:rsidRPr="00705A9D">
        <w:rPr>
          <w:rFonts w:cs="Times New Roman"/>
        </w:rPr>
        <w:t>(19), 12960. https://doi.org/10.3390/ijerph191912960</w:t>
      </w:r>
    </w:p>
    <w:p w14:paraId="2677C2BF" w14:textId="77777777" w:rsidR="00705A9D" w:rsidRPr="00705A9D" w:rsidRDefault="00705A9D" w:rsidP="00705A9D">
      <w:pPr>
        <w:pStyle w:val="Bibliography"/>
        <w:rPr>
          <w:rFonts w:cs="Times New Roman"/>
        </w:rPr>
      </w:pPr>
      <w:r w:rsidRPr="00705A9D">
        <w:rPr>
          <w:rFonts w:cs="Times New Roman"/>
        </w:rPr>
        <w:t xml:space="preserve">Wang, Q.-J., Feng, G.-F., Wang, H.-J., &amp; Chang, C.-P. (2022). The influence of political ideology on greenhouse gas emissions. </w:t>
      </w:r>
      <w:r w:rsidRPr="00705A9D">
        <w:rPr>
          <w:rFonts w:cs="Times New Roman"/>
          <w:i/>
          <w:iCs/>
        </w:rPr>
        <w:t>Global Environmental Change</w:t>
      </w:r>
      <w:r w:rsidRPr="00705A9D">
        <w:rPr>
          <w:rFonts w:cs="Times New Roman"/>
        </w:rPr>
        <w:t xml:space="preserve">, </w:t>
      </w:r>
      <w:r w:rsidRPr="00705A9D">
        <w:rPr>
          <w:rFonts w:cs="Times New Roman"/>
          <w:i/>
          <w:iCs/>
        </w:rPr>
        <w:t>74</w:t>
      </w:r>
      <w:r w:rsidRPr="00705A9D">
        <w:rPr>
          <w:rFonts w:cs="Times New Roman"/>
        </w:rPr>
        <w:t>, 102496.</w:t>
      </w:r>
    </w:p>
    <w:p w14:paraId="5B76D541" w14:textId="77777777" w:rsidR="00705A9D" w:rsidRPr="00705A9D" w:rsidRDefault="00705A9D" w:rsidP="00705A9D">
      <w:pPr>
        <w:pStyle w:val="Bibliography"/>
        <w:rPr>
          <w:rFonts w:cs="Times New Roman"/>
        </w:rPr>
      </w:pPr>
      <w:r w:rsidRPr="00705A9D">
        <w:rPr>
          <w:rFonts w:cs="Times New Roman"/>
        </w:rPr>
        <w:t xml:space="preserve">World Bank, W. D. I. (2023, May 10). </w:t>
      </w:r>
      <w:r w:rsidRPr="00705A9D">
        <w:rPr>
          <w:rFonts w:cs="Times New Roman"/>
          <w:i/>
          <w:iCs/>
        </w:rPr>
        <w:t>Indonesia | Data</w:t>
      </w:r>
      <w:r w:rsidRPr="00705A9D">
        <w:rPr>
          <w:rFonts w:cs="Times New Roman"/>
        </w:rPr>
        <w:t>. https://data.worldbank.org/country/indonesia</w:t>
      </w:r>
    </w:p>
    <w:p w14:paraId="78DFFD78" w14:textId="77777777" w:rsidR="00705A9D" w:rsidRPr="00705A9D" w:rsidRDefault="00705A9D" w:rsidP="00705A9D">
      <w:pPr>
        <w:pStyle w:val="Bibliography"/>
        <w:rPr>
          <w:rFonts w:cs="Times New Roman"/>
        </w:rPr>
      </w:pPr>
      <w:r w:rsidRPr="00705A9D">
        <w:rPr>
          <w:rFonts w:cs="Times New Roman"/>
        </w:rPr>
        <w:t xml:space="preserve">Xiong, X., Zhang, L., Hao, Y., Zhang, P., Shi, Z., &amp; Zhang, T. (2022). How urbanization and ecological conditions affect urban diet-linked GHG emissions: New evidence from China. </w:t>
      </w:r>
      <w:r w:rsidRPr="00705A9D">
        <w:rPr>
          <w:rFonts w:cs="Times New Roman"/>
          <w:i/>
          <w:iCs/>
        </w:rPr>
        <w:t>Resources, Conservation and Recycling</w:t>
      </w:r>
      <w:r w:rsidRPr="00705A9D">
        <w:rPr>
          <w:rFonts w:cs="Times New Roman"/>
        </w:rPr>
        <w:t xml:space="preserve">, </w:t>
      </w:r>
      <w:r w:rsidRPr="00705A9D">
        <w:rPr>
          <w:rFonts w:cs="Times New Roman"/>
          <w:i/>
          <w:iCs/>
        </w:rPr>
        <w:t>176</w:t>
      </w:r>
      <w:r w:rsidRPr="00705A9D">
        <w:rPr>
          <w:rFonts w:cs="Times New Roman"/>
        </w:rPr>
        <w:t>, 105903.</w:t>
      </w:r>
    </w:p>
    <w:p w14:paraId="440BE326" w14:textId="77777777" w:rsidR="00705A9D" w:rsidRPr="00705A9D" w:rsidRDefault="00705A9D" w:rsidP="00705A9D">
      <w:pPr>
        <w:pStyle w:val="Bibliography"/>
        <w:rPr>
          <w:rFonts w:cs="Times New Roman"/>
        </w:rPr>
      </w:pPr>
      <w:r w:rsidRPr="00705A9D">
        <w:rPr>
          <w:rFonts w:cs="Times New Roman"/>
        </w:rPr>
        <w:t xml:space="preserve">Yang, X., Liu, D., Fu, Q., Li, T., Hou, R., Li, Q., Li, M., &amp; Meng, F. (2022). Characteristics of greenhouse gas emissions from farmland soils based on a structural equation model: Regulation mechanism of biochar. </w:t>
      </w:r>
      <w:r w:rsidRPr="00705A9D">
        <w:rPr>
          <w:rFonts w:cs="Times New Roman"/>
          <w:i/>
          <w:iCs/>
        </w:rPr>
        <w:t>Environmental Research</w:t>
      </w:r>
      <w:r w:rsidRPr="00705A9D">
        <w:rPr>
          <w:rFonts w:cs="Times New Roman"/>
        </w:rPr>
        <w:t xml:space="preserve">, </w:t>
      </w:r>
      <w:r w:rsidRPr="00705A9D">
        <w:rPr>
          <w:rFonts w:cs="Times New Roman"/>
          <w:i/>
          <w:iCs/>
        </w:rPr>
        <w:t>206</w:t>
      </w:r>
      <w:r w:rsidRPr="00705A9D">
        <w:rPr>
          <w:rFonts w:cs="Times New Roman"/>
        </w:rPr>
        <w:t>, 112303.</w:t>
      </w:r>
    </w:p>
    <w:p w14:paraId="1715FAB4" w14:textId="77777777" w:rsidR="00705A9D" w:rsidRPr="00705A9D" w:rsidRDefault="00705A9D" w:rsidP="00705A9D">
      <w:pPr>
        <w:pStyle w:val="Bibliography"/>
        <w:rPr>
          <w:rFonts w:cs="Times New Roman"/>
        </w:rPr>
      </w:pPr>
      <w:r w:rsidRPr="00705A9D">
        <w:rPr>
          <w:rFonts w:cs="Times New Roman"/>
        </w:rPr>
        <w:t xml:space="preserve">Yao, P., Wang, H., &amp; Ji, H. (2016). Multi-UAVs tracking target in urban environment by model predictive control and Improved Grey Wolf Optimizer. </w:t>
      </w:r>
      <w:r w:rsidRPr="00705A9D">
        <w:rPr>
          <w:rFonts w:cs="Times New Roman"/>
          <w:i/>
          <w:iCs/>
        </w:rPr>
        <w:t>Aerospace Science and Technology</w:t>
      </w:r>
      <w:r w:rsidRPr="00705A9D">
        <w:rPr>
          <w:rFonts w:cs="Times New Roman"/>
        </w:rPr>
        <w:t xml:space="preserve">, </w:t>
      </w:r>
      <w:r w:rsidRPr="00705A9D">
        <w:rPr>
          <w:rFonts w:cs="Times New Roman"/>
          <w:i/>
          <w:iCs/>
        </w:rPr>
        <w:t>55</w:t>
      </w:r>
      <w:r w:rsidRPr="00705A9D">
        <w:rPr>
          <w:rFonts w:cs="Times New Roman"/>
        </w:rPr>
        <w:t>, 131–143.</w:t>
      </w:r>
    </w:p>
    <w:p w14:paraId="413F9352" w14:textId="77777777" w:rsidR="00705A9D" w:rsidRPr="00705A9D" w:rsidRDefault="00705A9D" w:rsidP="00705A9D">
      <w:pPr>
        <w:pStyle w:val="Bibliography"/>
        <w:rPr>
          <w:rFonts w:cs="Times New Roman"/>
        </w:rPr>
      </w:pPr>
      <w:r w:rsidRPr="00705A9D">
        <w:rPr>
          <w:rFonts w:cs="Times New Roman"/>
        </w:rPr>
        <w:t xml:space="preserve">Yoro, K. O., &amp; Daramola, M. O. (2020). CO2 emission sources, greenhouse gases, and the global warming effect. In </w:t>
      </w:r>
      <w:r w:rsidRPr="00705A9D">
        <w:rPr>
          <w:rFonts w:cs="Times New Roman"/>
          <w:i/>
          <w:iCs/>
        </w:rPr>
        <w:t>Advances in Carbon Capture</w:t>
      </w:r>
      <w:r w:rsidRPr="00705A9D">
        <w:rPr>
          <w:rFonts w:cs="Times New Roman"/>
        </w:rPr>
        <w:t xml:space="preserve"> (pp. 3–28). Elsevier. https://doi.org/10.1016/B978-0-12-819657-1.00001-3</w:t>
      </w:r>
    </w:p>
    <w:p w14:paraId="3F039904" w14:textId="77777777" w:rsidR="00705A9D" w:rsidRPr="00705A9D" w:rsidRDefault="00705A9D" w:rsidP="00705A9D">
      <w:pPr>
        <w:pStyle w:val="Bibliography"/>
        <w:rPr>
          <w:rFonts w:cs="Times New Roman"/>
        </w:rPr>
      </w:pPr>
      <w:r w:rsidRPr="00705A9D">
        <w:rPr>
          <w:rFonts w:cs="Times New Roman"/>
        </w:rPr>
        <w:t>Yunita, A., Santoso, H. B., &amp; Hasibuan, Z. A. (2022). Finding Contributing Factors of Students’ Academic Achievement Using Quantitative and Qualitative Analyses-</w:t>
      </w:r>
      <w:r w:rsidRPr="00705A9D">
        <w:rPr>
          <w:rFonts w:cs="Times New Roman"/>
        </w:rPr>
        <w:lastRenderedPageBreak/>
        <w:t xml:space="preserve">Based Information Extraction. </w:t>
      </w:r>
      <w:r w:rsidRPr="00705A9D">
        <w:rPr>
          <w:rFonts w:cs="Times New Roman"/>
          <w:i/>
          <w:iCs/>
        </w:rPr>
        <w:t>International Journal of Emerging Technologies in Learning (IJET)</w:t>
      </w:r>
      <w:r w:rsidRPr="00705A9D">
        <w:rPr>
          <w:rFonts w:cs="Times New Roman"/>
        </w:rPr>
        <w:t xml:space="preserve">, </w:t>
      </w:r>
      <w:r w:rsidRPr="00705A9D">
        <w:rPr>
          <w:rFonts w:cs="Times New Roman"/>
          <w:i/>
          <w:iCs/>
        </w:rPr>
        <w:t>17</w:t>
      </w:r>
      <w:r w:rsidRPr="00705A9D">
        <w:rPr>
          <w:rFonts w:cs="Times New Roman"/>
        </w:rPr>
        <w:t>(16), 108–125. https://doi.org/10.3991/ijet.v17i16.31945</w:t>
      </w:r>
    </w:p>
    <w:p w14:paraId="0811FB55" w14:textId="77777777" w:rsidR="00705A9D" w:rsidRPr="00705A9D" w:rsidRDefault="00705A9D" w:rsidP="00705A9D">
      <w:pPr>
        <w:pStyle w:val="Bibliography"/>
        <w:rPr>
          <w:rFonts w:cs="Times New Roman"/>
        </w:rPr>
      </w:pPr>
      <w:r w:rsidRPr="00705A9D">
        <w:rPr>
          <w:rFonts w:cs="Times New Roman"/>
        </w:rPr>
        <w:t xml:space="preserve">Zhang, H., Xu, Y., &amp; Lahr, M. L. (2022). The greenhouse gas footprints of China’s food production and consumption (1987–2017). </w:t>
      </w:r>
      <w:r w:rsidRPr="00705A9D">
        <w:rPr>
          <w:rFonts w:cs="Times New Roman"/>
          <w:i/>
          <w:iCs/>
        </w:rPr>
        <w:t>Journal of Environmental Management</w:t>
      </w:r>
      <w:r w:rsidRPr="00705A9D">
        <w:rPr>
          <w:rFonts w:cs="Times New Roman"/>
        </w:rPr>
        <w:t xml:space="preserve">, </w:t>
      </w:r>
      <w:r w:rsidRPr="00705A9D">
        <w:rPr>
          <w:rFonts w:cs="Times New Roman"/>
          <w:i/>
          <w:iCs/>
        </w:rPr>
        <w:t>301</w:t>
      </w:r>
      <w:r w:rsidRPr="00705A9D">
        <w:rPr>
          <w:rFonts w:cs="Times New Roman"/>
        </w:rPr>
        <w:t>, 113934.</w:t>
      </w:r>
    </w:p>
    <w:p w14:paraId="34E3AD4B" w14:textId="77777777" w:rsidR="00705A9D" w:rsidRPr="00705A9D" w:rsidRDefault="00705A9D" w:rsidP="00705A9D">
      <w:pPr>
        <w:pStyle w:val="Bibliography"/>
        <w:rPr>
          <w:rFonts w:cs="Times New Roman"/>
        </w:rPr>
      </w:pPr>
      <w:r w:rsidRPr="00705A9D">
        <w:rPr>
          <w:rFonts w:cs="Times New Roman"/>
        </w:rPr>
        <w:t xml:space="preserve">Zhang, X., Qian, H., Hua, K., Chen, H., Deng, A., Song, Z., Zhang, J., Raheem, A., Danso, F., &amp; Wang, D. (2022). Organic amendments increase crop yield while mitigating greenhouse gas emissions from the perspective of carbon fees in a soybean-wheat system. </w:t>
      </w:r>
      <w:r w:rsidRPr="00705A9D">
        <w:rPr>
          <w:rFonts w:cs="Times New Roman"/>
          <w:i/>
          <w:iCs/>
        </w:rPr>
        <w:t>Agriculture, Ecosystems &amp; Environment</w:t>
      </w:r>
      <w:r w:rsidRPr="00705A9D">
        <w:rPr>
          <w:rFonts w:cs="Times New Roman"/>
        </w:rPr>
        <w:t xml:space="preserve">, </w:t>
      </w:r>
      <w:r w:rsidRPr="00705A9D">
        <w:rPr>
          <w:rFonts w:cs="Times New Roman"/>
          <w:i/>
          <w:iCs/>
        </w:rPr>
        <w:t>325</w:t>
      </w:r>
      <w:r w:rsidRPr="00705A9D">
        <w:rPr>
          <w:rFonts w:cs="Times New Roman"/>
        </w:rPr>
        <w:t>, 107736.</w:t>
      </w:r>
    </w:p>
    <w:p w14:paraId="08047367" w14:textId="3440C9FD" w:rsidR="008901B4" w:rsidRPr="008C61A1" w:rsidRDefault="00822B47" w:rsidP="00822B47">
      <w:pPr>
        <w:ind w:left="0" w:firstLine="0"/>
      </w:pPr>
      <w:r>
        <w:fldChar w:fldCharType="end"/>
      </w:r>
    </w:p>
    <w:sectPr w:rsidR="008901B4" w:rsidRPr="008C61A1" w:rsidSect="00871E6F">
      <w:footerReference w:type="default" r:id="rId15"/>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B135" w14:textId="77777777" w:rsidR="005F1FB9" w:rsidRDefault="005F1FB9" w:rsidP="000F706A">
      <w:pPr>
        <w:spacing w:line="240" w:lineRule="auto"/>
      </w:pPr>
      <w:r>
        <w:separator/>
      </w:r>
    </w:p>
    <w:p w14:paraId="0CE61DDE" w14:textId="77777777" w:rsidR="005F1FB9" w:rsidRDefault="005F1FB9"/>
  </w:endnote>
  <w:endnote w:type="continuationSeparator" w:id="0">
    <w:p w14:paraId="735D094C" w14:textId="77777777" w:rsidR="005F1FB9" w:rsidRDefault="005F1FB9" w:rsidP="000F706A">
      <w:pPr>
        <w:spacing w:line="240" w:lineRule="auto"/>
      </w:pPr>
      <w:r>
        <w:continuationSeparator/>
      </w:r>
    </w:p>
    <w:p w14:paraId="533A93D5" w14:textId="77777777" w:rsidR="005F1FB9" w:rsidRDefault="005F1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167" w14:textId="77777777" w:rsidR="00562491" w:rsidRPr="00871E6F" w:rsidRDefault="00562491" w:rsidP="00562491">
    <w:pPr>
      <w:pStyle w:val="Footer"/>
      <w:jc w:val="right"/>
      <w:rPr>
        <w:rFonts w:cs="Times New Roman"/>
      </w:rPr>
    </w:pPr>
    <w:r w:rsidRPr="00871E6F">
      <w:rPr>
        <w:rFonts w:cs="Times New Roman"/>
      </w:rPr>
      <w:t xml:space="preserve">Universitas Pertamina - </w:t>
    </w:r>
    <w:sdt>
      <w:sdtPr>
        <w:rPr>
          <w:rFonts w:cs="Times New Roman"/>
        </w:rPr>
        <w:id w:val="683786154"/>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6</w:t>
        </w:r>
        <w:r w:rsidRPr="00871E6F">
          <w:rPr>
            <w:rFonts w:cs="Times New Roman"/>
            <w:noProof/>
          </w:rPr>
          <w:fldChar w:fldCharType="end"/>
        </w:r>
      </w:sdtContent>
    </w:sdt>
  </w:p>
  <w:p w14:paraId="456E4ECF" w14:textId="77777777" w:rsidR="00562491" w:rsidRDefault="0056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A7EA" w14:textId="77777777" w:rsidR="005F1FB9" w:rsidRDefault="005F1FB9" w:rsidP="000F706A">
      <w:pPr>
        <w:spacing w:line="240" w:lineRule="auto"/>
      </w:pPr>
      <w:r>
        <w:separator/>
      </w:r>
    </w:p>
    <w:p w14:paraId="687687FC" w14:textId="77777777" w:rsidR="005F1FB9" w:rsidRDefault="005F1FB9"/>
  </w:footnote>
  <w:footnote w:type="continuationSeparator" w:id="0">
    <w:p w14:paraId="4095E37B" w14:textId="77777777" w:rsidR="005F1FB9" w:rsidRDefault="005F1FB9" w:rsidP="000F706A">
      <w:pPr>
        <w:spacing w:line="240" w:lineRule="auto"/>
      </w:pPr>
      <w:r>
        <w:continuationSeparator/>
      </w:r>
    </w:p>
    <w:p w14:paraId="5144BB53" w14:textId="77777777" w:rsidR="005F1FB9" w:rsidRDefault="005F1F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FDF6121"/>
    <w:multiLevelType w:val="hybridMultilevel"/>
    <w:tmpl w:val="7E6206B2"/>
    <w:lvl w:ilvl="0" w:tplc="C994E93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 w:numId="13" w16cid:durableId="24789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254B3"/>
    <w:rsid w:val="00027E47"/>
    <w:rsid w:val="00037AB4"/>
    <w:rsid w:val="00040267"/>
    <w:rsid w:val="00047E88"/>
    <w:rsid w:val="00050D42"/>
    <w:rsid w:val="00053F61"/>
    <w:rsid w:val="000629DD"/>
    <w:rsid w:val="00073D2B"/>
    <w:rsid w:val="00082292"/>
    <w:rsid w:val="000935BA"/>
    <w:rsid w:val="000C3388"/>
    <w:rsid w:val="000C37B9"/>
    <w:rsid w:val="000C4EE7"/>
    <w:rsid w:val="000D1083"/>
    <w:rsid w:val="000D2F69"/>
    <w:rsid w:val="000D600F"/>
    <w:rsid w:val="000F6E23"/>
    <w:rsid w:val="000F706A"/>
    <w:rsid w:val="00115734"/>
    <w:rsid w:val="00121AFA"/>
    <w:rsid w:val="001334E6"/>
    <w:rsid w:val="00140508"/>
    <w:rsid w:val="00146110"/>
    <w:rsid w:val="00156456"/>
    <w:rsid w:val="001643A5"/>
    <w:rsid w:val="00172A0F"/>
    <w:rsid w:val="00172A8D"/>
    <w:rsid w:val="00183B81"/>
    <w:rsid w:val="00197784"/>
    <w:rsid w:val="00197B5D"/>
    <w:rsid w:val="001A56FA"/>
    <w:rsid w:val="001B5CA8"/>
    <w:rsid w:val="001B64CE"/>
    <w:rsid w:val="001B6B19"/>
    <w:rsid w:val="001C1BE7"/>
    <w:rsid w:val="001D3558"/>
    <w:rsid w:val="001E5A7A"/>
    <w:rsid w:val="00204AA6"/>
    <w:rsid w:val="00214EFB"/>
    <w:rsid w:val="002248EE"/>
    <w:rsid w:val="00226001"/>
    <w:rsid w:val="002278D3"/>
    <w:rsid w:val="002434DD"/>
    <w:rsid w:val="00250F86"/>
    <w:rsid w:val="002556AA"/>
    <w:rsid w:val="00260F2F"/>
    <w:rsid w:val="0027289F"/>
    <w:rsid w:val="00273820"/>
    <w:rsid w:val="00292E92"/>
    <w:rsid w:val="0029362D"/>
    <w:rsid w:val="00296AE0"/>
    <w:rsid w:val="002A3689"/>
    <w:rsid w:val="002B3129"/>
    <w:rsid w:val="002B6F7A"/>
    <w:rsid w:val="002C1581"/>
    <w:rsid w:val="002C52E5"/>
    <w:rsid w:val="002C73EA"/>
    <w:rsid w:val="002D26A0"/>
    <w:rsid w:val="002E4F18"/>
    <w:rsid w:val="002E5D21"/>
    <w:rsid w:val="003167C0"/>
    <w:rsid w:val="00321483"/>
    <w:rsid w:val="003232F4"/>
    <w:rsid w:val="0034317B"/>
    <w:rsid w:val="00350382"/>
    <w:rsid w:val="00357493"/>
    <w:rsid w:val="00363457"/>
    <w:rsid w:val="00364F3C"/>
    <w:rsid w:val="0038430E"/>
    <w:rsid w:val="00386BEA"/>
    <w:rsid w:val="003A4148"/>
    <w:rsid w:val="003A7A70"/>
    <w:rsid w:val="003C2C68"/>
    <w:rsid w:val="003D4CEA"/>
    <w:rsid w:val="003E6AAD"/>
    <w:rsid w:val="003F11A2"/>
    <w:rsid w:val="00403E60"/>
    <w:rsid w:val="0045300A"/>
    <w:rsid w:val="00481A98"/>
    <w:rsid w:val="00481E62"/>
    <w:rsid w:val="0049731E"/>
    <w:rsid w:val="00497788"/>
    <w:rsid w:val="004A0D88"/>
    <w:rsid w:val="004A2635"/>
    <w:rsid w:val="004F5B1A"/>
    <w:rsid w:val="004F69E3"/>
    <w:rsid w:val="00514248"/>
    <w:rsid w:val="00540FE0"/>
    <w:rsid w:val="0054106C"/>
    <w:rsid w:val="0055626E"/>
    <w:rsid w:val="0056116D"/>
    <w:rsid w:val="00562491"/>
    <w:rsid w:val="00562CF2"/>
    <w:rsid w:val="00563773"/>
    <w:rsid w:val="0056511B"/>
    <w:rsid w:val="005715D8"/>
    <w:rsid w:val="00572106"/>
    <w:rsid w:val="005817A1"/>
    <w:rsid w:val="005911A9"/>
    <w:rsid w:val="00592051"/>
    <w:rsid w:val="005A2FC5"/>
    <w:rsid w:val="005B7CC7"/>
    <w:rsid w:val="005D361C"/>
    <w:rsid w:val="005E3146"/>
    <w:rsid w:val="005F1FB9"/>
    <w:rsid w:val="005F5617"/>
    <w:rsid w:val="00603486"/>
    <w:rsid w:val="00605D0F"/>
    <w:rsid w:val="00614417"/>
    <w:rsid w:val="00621F0D"/>
    <w:rsid w:val="0062368A"/>
    <w:rsid w:val="006467D7"/>
    <w:rsid w:val="0065043E"/>
    <w:rsid w:val="006507F7"/>
    <w:rsid w:val="0066006D"/>
    <w:rsid w:val="00660A89"/>
    <w:rsid w:val="00674F83"/>
    <w:rsid w:val="00676874"/>
    <w:rsid w:val="00692F2E"/>
    <w:rsid w:val="006B4245"/>
    <w:rsid w:val="006C1486"/>
    <w:rsid w:val="006D0B02"/>
    <w:rsid w:val="006D125C"/>
    <w:rsid w:val="006E6001"/>
    <w:rsid w:val="006F197E"/>
    <w:rsid w:val="006F50E5"/>
    <w:rsid w:val="00705A9D"/>
    <w:rsid w:val="00724F56"/>
    <w:rsid w:val="00750984"/>
    <w:rsid w:val="00750BBC"/>
    <w:rsid w:val="007749A5"/>
    <w:rsid w:val="00796879"/>
    <w:rsid w:val="00796D69"/>
    <w:rsid w:val="007A6A12"/>
    <w:rsid w:val="007B6CE4"/>
    <w:rsid w:val="007C165E"/>
    <w:rsid w:val="007C1EC7"/>
    <w:rsid w:val="007D3428"/>
    <w:rsid w:val="007D5F52"/>
    <w:rsid w:val="007E5976"/>
    <w:rsid w:val="007E6633"/>
    <w:rsid w:val="007F4514"/>
    <w:rsid w:val="008044F1"/>
    <w:rsid w:val="00806F47"/>
    <w:rsid w:val="0081549E"/>
    <w:rsid w:val="00822B47"/>
    <w:rsid w:val="008339D9"/>
    <w:rsid w:val="0083491D"/>
    <w:rsid w:val="008509F9"/>
    <w:rsid w:val="00850C6A"/>
    <w:rsid w:val="008607C3"/>
    <w:rsid w:val="0086780B"/>
    <w:rsid w:val="00871E6F"/>
    <w:rsid w:val="00880F2C"/>
    <w:rsid w:val="008901B4"/>
    <w:rsid w:val="008A7724"/>
    <w:rsid w:val="008C61A1"/>
    <w:rsid w:val="008D1076"/>
    <w:rsid w:val="008D5427"/>
    <w:rsid w:val="008D697B"/>
    <w:rsid w:val="008E7B4C"/>
    <w:rsid w:val="00900270"/>
    <w:rsid w:val="009031FE"/>
    <w:rsid w:val="00923E04"/>
    <w:rsid w:val="00944893"/>
    <w:rsid w:val="00951DA3"/>
    <w:rsid w:val="009708CD"/>
    <w:rsid w:val="00975ABB"/>
    <w:rsid w:val="009A2D40"/>
    <w:rsid w:val="009A6FCF"/>
    <w:rsid w:val="009E3E11"/>
    <w:rsid w:val="009F6549"/>
    <w:rsid w:val="00A03530"/>
    <w:rsid w:val="00A27949"/>
    <w:rsid w:val="00A350B3"/>
    <w:rsid w:val="00A4589E"/>
    <w:rsid w:val="00A5035F"/>
    <w:rsid w:val="00A511FC"/>
    <w:rsid w:val="00A55A7E"/>
    <w:rsid w:val="00A6064F"/>
    <w:rsid w:val="00A67AA7"/>
    <w:rsid w:val="00A76F98"/>
    <w:rsid w:val="00A7715F"/>
    <w:rsid w:val="00A83EE7"/>
    <w:rsid w:val="00AA3397"/>
    <w:rsid w:val="00AC1D40"/>
    <w:rsid w:val="00AC40CA"/>
    <w:rsid w:val="00AC5EC8"/>
    <w:rsid w:val="00AD28E0"/>
    <w:rsid w:val="00AD2DCF"/>
    <w:rsid w:val="00AE682F"/>
    <w:rsid w:val="00AE75F5"/>
    <w:rsid w:val="00AF1B68"/>
    <w:rsid w:val="00B0574C"/>
    <w:rsid w:val="00B144A7"/>
    <w:rsid w:val="00B14F10"/>
    <w:rsid w:val="00B21C21"/>
    <w:rsid w:val="00B32B60"/>
    <w:rsid w:val="00B47CC6"/>
    <w:rsid w:val="00B53306"/>
    <w:rsid w:val="00B62BD9"/>
    <w:rsid w:val="00B678CF"/>
    <w:rsid w:val="00B775C6"/>
    <w:rsid w:val="00B90F32"/>
    <w:rsid w:val="00B91B3E"/>
    <w:rsid w:val="00B94E49"/>
    <w:rsid w:val="00BD794B"/>
    <w:rsid w:val="00BF7884"/>
    <w:rsid w:val="00C031F2"/>
    <w:rsid w:val="00C043C6"/>
    <w:rsid w:val="00C07393"/>
    <w:rsid w:val="00C32E4D"/>
    <w:rsid w:val="00C373D7"/>
    <w:rsid w:val="00C37990"/>
    <w:rsid w:val="00C54C83"/>
    <w:rsid w:val="00C6054A"/>
    <w:rsid w:val="00C62433"/>
    <w:rsid w:val="00C74C52"/>
    <w:rsid w:val="00C901FF"/>
    <w:rsid w:val="00C921C9"/>
    <w:rsid w:val="00C9386D"/>
    <w:rsid w:val="00CA52D9"/>
    <w:rsid w:val="00CB00C3"/>
    <w:rsid w:val="00CB13DF"/>
    <w:rsid w:val="00CC2A3B"/>
    <w:rsid w:val="00CD317A"/>
    <w:rsid w:val="00CE4A3B"/>
    <w:rsid w:val="00CF1418"/>
    <w:rsid w:val="00D02AE6"/>
    <w:rsid w:val="00D02E22"/>
    <w:rsid w:val="00D11054"/>
    <w:rsid w:val="00D12567"/>
    <w:rsid w:val="00D14E50"/>
    <w:rsid w:val="00D51BD5"/>
    <w:rsid w:val="00D61C35"/>
    <w:rsid w:val="00D631E8"/>
    <w:rsid w:val="00D862B0"/>
    <w:rsid w:val="00D92BC3"/>
    <w:rsid w:val="00D935DA"/>
    <w:rsid w:val="00DA3561"/>
    <w:rsid w:val="00DA48A0"/>
    <w:rsid w:val="00DB6D7B"/>
    <w:rsid w:val="00DC0C03"/>
    <w:rsid w:val="00DD2DF5"/>
    <w:rsid w:val="00DF0D31"/>
    <w:rsid w:val="00DF7088"/>
    <w:rsid w:val="00E1109B"/>
    <w:rsid w:val="00E564B6"/>
    <w:rsid w:val="00E83C16"/>
    <w:rsid w:val="00EA3365"/>
    <w:rsid w:val="00EA33D6"/>
    <w:rsid w:val="00EA42C4"/>
    <w:rsid w:val="00EA75DD"/>
    <w:rsid w:val="00EB6569"/>
    <w:rsid w:val="00ED025E"/>
    <w:rsid w:val="00ED7A31"/>
    <w:rsid w:val="00EE09DA"/>
    <w:rsid w:val="00F13588"/>
    <w:rsid w:val="00F25795"/>
    <w:rsid w:val="00F55220"/>
    <w:rsid w:val="00F63CDF"/>
    <w:rsid w:val="00F7400E"/>
    <w:rsid w:val="00FB04DE"/>
    <w:rsid w:val="00FB3314"/>
    <w:rsid w:val="00FB3882"/>
    <w:rsid w:val="00FB4193"/>
    <w:rsid w:val="00FC63C7"/>
    <w:rsid w:val="00FE671C"/>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 w:type="paragraph" w:customStyle="1" w:styleId="Normalsub3">
    <w:name w:val="Normal sub3"/>
    <w:basedOn w:val="Style1"/>
    <w:link w:val="Normalsub3Char"/>
    <w:rsid w:val="006D125C"/>
    <w:pPr>
      <w:numPr>
        <w:ilvl w:val="0"/>
        <w:numId w:val="0"/>
      </w:numPr>
      <w:ind w:left="2160"/>
    </w:pPr>
    <w:rPr>
      <w:sz w:val="22"/>
      <w:szCs w:val="24"/>
    </w:rPr>
  </w:style>
  <w:style w:type="character" w:customStyle="1" w:styleId="Normalsub3Char">
    <w:name w:val="Normal sub3 Char"/>
    <w:basedOn w:val="Style1Char"/>
    <w:link w:val="Normalsub3"/>
    <w:rsid w:val="006D125C"/>
    <w:rPr>
      <w:rFonts w:ascii="Times New Roman" w:eastAsiaTheme="majorEastAsia" w:hAnsi="Times New Roman" w:cstheme="majorBidi"/>
      <w:sz w:val="24"/>
      <w:szCs w:val="24"/>
    </w:rPr>
  </w:style>
  <w:style w:type="table" w:styleId="TableGrid">
    <w:name w:val="Table Grid"/>
    <w:basedOn w:val="TableNormal"/>
    <w:uiPriority w:val="39"/>
    <w:rsid w:val="006D0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289F"/>
    <w:rPr>
      <w:color w:val="808080"/>
    </w:rPr>
  </w:style>
  <w:style w:type="paragraph" w:styleId="TableofFigures">
    <w:name w:val="table of figures"/>
    <w:basedOn w:val="Normal"/>
    <w:next w:val="Normal"/>
    <w:uiPriority w:val="99"/>
    <w:unhideWhenUsed/>
    <w:rsid w:val="00562491"/>
    <w:pPr>
      <w:ind w:left="0"/>
    </w:pPr>
  </w:style>
  <w:style w:type="paragraph" w:styleId="FootnoteText">
    <w:name w:val="footnote text"/>
    <w:basedOn w:val="Normal"/>
    <w:link w:val="FootnoteTextChar"/>
    <w:uiPriority w:val="99"/>
    <w:semiHidden/>
    <w:unhideWhenUsed/>
    <w:rsid w:val="00562491"/>
    <w:pPr>
      <w:spacing w:line="240" w:lineRule="auto"/>
    </w:pPr>
    <w:rPr>
      <w:sz w:val="20"/>
      <w:szCs w:val="20"/>
    </w:rPr>
  </w:style>
  <w:style w:type="character" w:customStyle="1" w:styleId="FootnoteTextChar">
    <w:name w:val="Footnote Text Char"/>
    <w:basedOn w:val="DefaultParagraphFont"/>
    <w:link w:val="FootnoteText"/>
    <w:uiPriority w:val="99"/>
    <w:semiHidden/>
    <w:rsid w:val="00562491"/>
    <w:rPr>
      <w:rFonts w:ascii="Times New Roman" w:hAnsi="Times New Roman"/>
      <w:sz w:val="20"/>
      <w:szCs w:val="20"/>
    </w:rPr>
  </w:style>
  <w:style w:type="character" w:styleId="FootnoteReference">
    <w:name w:val="footnote reference"/>
    <w:basedOn w:val="DefaultParagraphFont"/>
    <w:uiPriority w:val="99"/>
    <w:semiHidden/>
    <w:unhideWhenUsed/>
    <w:rsid w:val="00562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78">
      <w:bodyDiv w:val="1"/>
      <w:marLeft w:val="0"/>
      <w:marRight w:val="0"/>
      <w:marTop w:val="0"/>
      <w:marBottom w:val="0"/>
      <w:divBdr>
        <w:top w:val="none" w:sz="0" w:space="0" w:color="auto"/>
        <w:left w:val="none" w:sz="0" w:space="0" w:color="auto"/>
        <w:bottom w:val="none" w:sz="0" w:space="0" w:color="auto"/>
        <w:right w:val="none" w:sz="0" w:space="0" w:color="auto"/>
      </w:divBdr>
      <w:divsChild>
        <w:div w:id="802501632">
          <w:marLeft w:val="0"/>
          <w:marRight w:val="0"/>
          <w:marTop w:val="0"/>
          <w:marBottom w:val="0"/>
          <w:divBdr>
            <w:top w:val="none" w:sz="0" w:space="0" w:color="auto"/>
            <w:left w:val="none" w:sz="0" w:space="0" w:color="auto"/>
            <w:bottom w:val="none" w:sz="0" w:space="0" w:color="auto"/>
            <w:right w:val="none" w:sz="0" w:space="0" w:color="auto"/>
          </w:divBdr>
          <w:divsChild>
            <w:div w:id="1625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49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41">
          <w:marLeft w:val="0"/>
          <w:marRight w:val="0"/>
          <w:marTop w:val="0"/>
          <w:marBottom w:val="0"/>
          <w:divBdr>
            <w:top w:val="none" w:sz="0" w:space="0" w:color="auto"/>
            <w:left w:val="none" w:sz="0" w:space="0" w:color="auto"/>
            <w:bottom w:val="none" w:sz="0" w:space="0" w:color="auto"/>
            <w:right w:val="none" w:sz="0" w:space="0" w:color="auto"/>
          </w:divBdr>
          <w:divsChild>
            <w:div w:id="21117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735">
      <w:bodyDiv w:val="1"/>
      <w:marLeft w:val="0"/>
      <w:marRight w:val="0"/>
      <w:marTop w:val="0"/>
      <w:marBottom w:val="0"/>
      <w:divBdr>
        <w:top w:val="none" w:sz="0" w:space="0" w:color="auto"/>
        <w:left w:val="none" w:sz="0" w:space="0" w:color="auto"/>
        <w:bottom w:val="none" w:sz="0" w:space="0" w:color="auto"/>
        <w:right w:val="none" w:sz="0" w:space="0" w:color="auto"/>
      </w:divBdr>
    </w:div>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40194527">
      <w:bodyDiv w:val="1"/>
      <w:marLeft w:val="0"/>
      <w:marRight w:val="0"/>
      <w:marTop w:val="0"/>
      <w:marBottom w:val="0"/>
      <w:divBdr>
        <w:top w:val="none" w:sz="0" w:space="0" w:color="auto"/>
        <w:left w:val="none" w:sz="0" w:space="0" w:color="auto"/>
        <w:bottom w:val="none" w:sz="0" w:space="0" w:color="auto"/>
        <w:right w:val="none" w:sz="0" w:space="0" w:color="auto"/>
      </w:divBdr>
      <w:divsChild>
        <w:div w:id="2130539537">
          <w:marLeft w:val="0"/>
          <w:marRight w:val="0"/>
          <w:marTop w:val="0"/>
          <w:marBottom w:val="0"/>
          <w:divBdr>
            <w:top w:val="none" w:sz="0" w:space="0" w:color="auto"/>
            <w:left w:val="none" w:sz="0" w:space="0" w:color="auto"/>
            <w:bottom w:val="none" w:sz="0" w:space="0" w:color="auto"/>
            <w:right w:val="none" w:sz="0" w:space="0" w:color="auto"/>
          </w:divBdr>
          <w:divsChild>
            <w:div w:id="1341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 w:id="1908689144">
      <w:bodyDiv w:val="1"/>
      <w:marLeft w:val="0"/>
      <w:marRight w:val="0"/>
      <w:marTop w:val="0"/>
      <w:marBottom w:val="0"/>
      <w:divBdr>
        <w:top w:val="none" w:sz="0" w:space="0" w:color="auto"/>
        <w:left w:val="none" w:sz="0" w:space="0" w:color="auto"/>
        <w:bottom w:val="none" w:sz="0" w:space="0" w:color="auto"/>
        <w:right w:val="none" w:sz="0" w:space="0" w:color="auto"/>
      </w:divBdr>
      <w:divsChild>
        <w:div w:id="250241284">
          <w:marLeft w:val="0"/>
          <w:marRight w:val="0"/>
          <w:marTop w:val="0"/>
          <w:marBottom w:val="0"/>
          <w:divBdr>
            <w:top w:val="none" w:sz="0" w:space="0" w:color="auto"/>
            <w:left w:val="none" w:sz="0" w:space="0" w:color="auto"/>
            <w:bottom w:val="none" w:sz="0" w:space="0" w:color="auto"/>
            <w:right w:val="none" w:sz="0" w:space="0" w:color="auto"/>
          </w:divBdr>
          <w:divsChild>
            <w:div w:id="16184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Pages>
  <Words>17838</Words>
  <Characters>101681</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29</cp:revision>
  <cp:lastPrinted>2023-06-12T10:50:00Z</cp:lastPrinted>
  <dcterms:created xsi:type="dcterms:W3CDTF">2023-06-09T07:21:00Z</dcterms:created>
  <dcterms:modified xsi:type="dcterms:W3CDTF">2023-07-19T10:10:00Z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id="sOyYPgEt"/&gt;&lt;style id="http://www.zotero.org/styles/apa" locale="en-US" hasBibliography="1" bibliographyStyleHasBeenSet="1"/&gt;&lt;prefs&gt;&lt;pref name="fieldType" value="Field"/&gt;&lt;/prefs&gt;&lt;/data&gt;</vt:lpwstr>
  </property>
</Properties>
</file>