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82182B" w:rsidP="0082182B">
      <w:pPr>
        <w:ind w:firstLine="708"/>
      </w:pPr>
      <w:bookmarkStart w:id="0" w:name="_GoBack"/>
      <w:bookmarkEnd w:id="0"/>
      <w:r>
        <w:t>Благодаря закону, вступивш</w:t>
      </w:r>
      <w:r w:rsidR="006400E7">
        <w:t>и</w:t>
      </w:r>
      <w:r>
        <w:t>е в силу в Голландии в 2015г процесс рассмотрения прошений на статус беженца значительно ускорился. Это объясняется сильной нехваткой трудовых ресурсов.</w:t>
      </w:r>
    </w:p>
    <w:p w:rsidR="0082182B" w:rsidRDefault="0082182B" w:rsidP="0082182B">
      <w:pPr>
        <w:ind w:firstLine="708"/>
      </w:pPr>
      <w:r>
        <w:t>На беж</w:t>
      </w:r>
      <w:r w:rsidR="006400E7">
        <w:t>е</w:t>
      </w:r>
      <w:r>
        <w:t>нцев же, которые прилетели из зоны конфликтов это правило не распространяется. Такие соискатель могут получить статус беженца только спустя 3 года после подачи заявления. Это так же стоит учесть при выборе страны.</w:t>
      </w:r>
    </w:p>
    <w:p w:rsidR="0052701E" w:rsidRDefault="0052701E" w:rsidP="0052701E">
      <w:pPr>
        <w:ind w:firstLine="708"/>
      </w:pPr>
      <w:r>
        <w:t>По прилету в Голландию есть 2 варианта подачи прошения на статус бе</w:t>
      </w:r>
      <w:r w:rsidR="006400E7">
        <w:t>ж</w:t>
      </w:r>
      <w:r>
        <w:t xml:space="preserve">енца – первый вариант по статистике имеет больше </w:t>
      </w:r>
      <w:r w:rsidR="00A135C2">
        <w:t>шансов</w:t>
      </w:r>
      <w:r>
        <w:t xml:space="preserve"> на успех, это по прилету сообщить на таможенном контроле что причиной прибытия в Голландию является прошение о соответствующем статусе. И</w:t>
      </w:r>
      <w:r w:rsidR="00A135C2" w:rsidRPr="00A135C2">
        <w:t xml:space="preserve"> </w:t>
      </w:r>
      <w:r>
        <w:t>пусть в этом случае Ваше интервью пройдет более жестко, но тем не менее Ваши шансы будут несоизмеримо выше. Второй вариант – это подача заявления изнутри страны в определенном центре. В таком случае, потребуется объяснять, почему Вы не сообщили об истинных намерениях на таможенном контроле и ваши шансы на успех явно упадут, если не найдется веской причины.</w:t>
      </w:r>
    </w:p>
    <w:p w:rsidR="0052701E" w:rsidRDefault="0052701E" w:rsidP="0052701E">
      <w:pPr>
        <w:ind w:firstLine="708"/>
      </w:pPr>
      <w:r>
        <w:t>Так что рекомендуем не вводить изначально в заблуждение Посольство и сообщать о своих намерениях сразу по прилету.</w:t>
      </w:r>
    </w:p>
    <w:p w:rsidR="0036728E" w:rsidRDefault="00A135C2" w:rsidP="0036728E">
      <w:pPr>
        <w:ind w:firstLine="708"/>
      </w:pPr>
      <w:r>
        <w:t>Особенностью</w:t>
      </w:r>
      <w:r w:rsidR="0052701E">
        <w:t xml:space="preserve"> оформления статуса в Голландии является так же то, что в течении 6 дней с </w:t>
      </w:r>
      <w:r>
        <w:t>момента</w:t>
      </w:r>
      <w:r w:rsidR="0052701E">
        <w:t xml:space="preserve"> подачи документов, Вас известят о том будет ли оно продвигаться </w:t>
      </w:r>
      <w:r>
        <w:t>дальше</w:t>
      </w:r>
      <w:r w:rsidR="0052701E">
        <w:t xml:space="preserve"> либо же оно отсеяно на ранней стадии. Если на этом этапе Вы получили отказ, то спокойно можете обжаловать его в суде</w:t>
      </w:r>
      <w:r w:rsidR="0036728E">
        <w:t xml:space="preserve">, один </w:t>
      </w:r>
      <w:r>
        <w:t>нюанс</w:t>
      </w:r>
      <w:r w:rsidR="0036728E">
        <w:t xml:space="preserve"> – ждать решения суда необходимо за пределами Голландии</w:t>
      </w:r>
      <w:r w:rsidR="0052701E">
        <w:t>. Если все-таки Ваше прошение принято и прошло на следующий этап, Вас обязательно пригласят для проведения более подробного интервью со специалистом службы, и Вы сможете спокойно находиться в стране.</w:t>
      </w:r>
      <w:r w:rsidR="0036728E">
        <w:t xml:space="preserve"> Обычно процедура тщательного рассмотрения длится на протяжении 6 месяцев, но в определенных случаях этот срок может увеличиться до 2-х лет.</w:t>
      </w:r>
    </w:p>
    <w:p w:rsidR="0036728E" w:rsidRDefault="0036728E" w:rsidP="0036728E">
      <w:pPr>
        <w:ind w:firstLine="708"/>
      </w:pPr>
      <w:r>
        <w:t xml:space="preserve">Если Комитет принимает положительное решение по Вашему прошению – Вы </w:t>
      </w:r>
      <w:proofErr w:type="gramStart"/>
      <w:r>
        <w:t>получаете  временный</w:t>
      </w:r>
      <w:proofErr w:type="gramEnd"/>
      <w:r>
        <w:t xml:space="preserve"> вид на жительство, сроком на 3 года. По истечении этого срока, если в Вашей родной стране успокоился политический конфликт и Вы можете туда вернуться без угрозы для жизни – Вы будете обязаны покинуть Голландию. Если же конфликт не успокоился, или есть другие веские причины, по которым Вы не можете вернуться в свою страну – Вы получаете постоянный вид на жительство.</w:t>
      </w:r>
    </w:p>
    <w:p w:rsidR="0036728E" w:rsidRDefault="0036728E" w:rsidP="0036728E">
      <w:pPr>
        <w:ind w:firstLine="708"/>
      </w:pPr>
      <w:r>
        <w:t xml:space="preserve">В случае же отказа – Вы будете проинформированы об этом заранее. Но это еще не конец истории, в случае с Голландией, это означает что </w:t>
      </w:r>
      <w:r w:rsidR="00A135C2">
        <w:t>правительство</w:t>
      </w:r>
      <w:r>
        <w:t xml:space="preserve"> ждет от Вас дополнительных аргументов в пользу того, что Вам все же необходимо остаться, и Вам необходимо в кратчайшие сроки их предоставит.</w:t>
      </w:r>
    </w:p>
    <w:p w:rsidR="0036728E" w:rsidRDefault="0036728E" w:rsidP="0036728E">
      <w:pPr>
        <w:ind w:firstLine="708"/>
      </w:pPr>
      <w:r>
        <w:t xml:space="preserve">Мы можем помочь Вам в получении </w:t>
      </w:r>
      <w:proofErr w:type="gramStart"/>
      <w:r>
        <w:t>статуса  беженца</w:t>
      </w:r>
      <w:proofErr w:type="gramEnd"/>
      <w:r>
        <w:t xml:space="preserve">. Наши специалисты и адвокаты имеют многолетний опыт в ведении подобных дел, и мы с радостью поможем Вам оформить все правильно с юридической стороны, а </w:t>
      </w:r>
      <w:proofErr w:type="gramStart"/>
      <w:r>
        <w:t>так же</w:t>
      </w:r>
      <w:proofErr w:type="gramEnd"/>
      <w:r>
        <w:t xml:space="preserve"> проконсультировать по интересующим вопросам. </w:t>
      </w:r>
      <w:r w:rsidR="00A135C2">
        <w:t>Для</w:t>
      </w:r>
      <w:r>
        <w:t xml:space="preserve"> этого можете связаться с нами по телефону и электронной почте.</w:t>
      </w:r>
    </w:p>
    <w:p w:rsidR="0052701E" w:rsidRDefault="0052701E" w:rsidP="0052701E">
      <w:pPr>
        <w:ind w:firstLine="708"/>
      </w:pPr>
    </w:p>
    <w:p w:rsidR="0082182B" w:rsidRDefault="0082182B"/>
    <w:sectPr w:rsidR="0082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5E"/>
    <w:rsid w:val="0036728E"/>
    <w:rsid w:val="00445FBE"/>
    <w:rsid w:val="0052701E"/>
    <w:rsid w:val="006400E7"/>
    <w:rsid w:val="00702798"/>
    <w:rsid w:val="0082182B"/>
    <w:rsid w:val="00915D0D"/>
    <w:rsid w:val="00A135C2"/>
    <w:rsid w:val="00A571E3"/>
    <w:rsid w:val="00B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4C184-861D-45F1-8524-F096E19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2016-08-18T11:49:00Z</dcterms:created>
  <dcterms:modified xsi:type="dcterms:W3CDTF">2016-08-18T11:49:00Z</dcterms:modified>
</cp:coreProperties>
</file>